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A5B18" w:rsidRPr="006A5B18" w:rsidRDefault="006A5B18" w:rsidP="006B4B32">
      <w:pPr>
        <w:spacing w:after="0" w:line="480" w:lineRule="auto"/>
        <w:ind w:firstLine="0"/>
        <w:jc w:val="center"/>
        <w:rPr>
          <w:rFonts w:ascii="Times New Roman" w:hAnsi="Times New Roman" w:cs="Times New Roman"/>
          <w:b/>
          <w:sz w:val="24"/>
          <w:szCs w:val="24"/>
        </w:rPr>
      </w:pPr>
    </w:p>
    <w:p w:rsidR="006A5B18" w:rsidRPr="006A5B18" w:rsidRDefault="006A5B18" w:rsidP="006B4B32">
      <w:pPr>
        <w:spacing w:after="0" w:line="480" w:lineRule="auto"/>
        <w:ind w:firstLine="0"/>
        <w:jc w:val="center"/>
        <w:rPr>
          <w:rFonts w:ascii="Times New Roman" w:hAnsi="Times New Roman" w:cs="Times New Roman"/>
          <w:b/>
          <w:sz w:val="24"/>
          <w:szCs w:val="24"/>
        </w:rPr>
      </w:pPr>
    </w:p>
    <w:p w:rsidR="006A5B18" w:rsidRPr="006A5B18" w:rsidRDefault="006A5B18" w:rsidP="006B4B32">
      <w:pPr>
        <w:spacing w:after="0" w:line="480" w:lineRule="auto"/>
        <w:ind w:firstLine="0"/>
        <w:jc w:val="center"/>
        <w:rPr>
          <w:rFonts w:ascii="Times New Roman" w:hAnsi="Times New Roman" w:cs="Times New Roman"/>
          <w:b/>
          <w:sz w:val="24"/>
          <w:szCs w:val="24"/>
        </w:rPr>
      </w:pPr>
    </w:p>
    <w:p w:rsidR="006A5B18" w:rsidRPr="006A5B18" w:rsidRDefault="006A5B18" w:rsidP="006B4B32">
      <w:pPr>
        <w:spacing w:after="0" w:line="480" w:lineRule="auto"/>
        <w:ind w:firstLine="0"/>
        <w:jc w:val="center"/>
        <w:rPr>
          <w:rFonts w:ascii="Times New Roman" w:hAnsi="Times New Roman" w:cs="Times New Roman"/>
          <w:b/>
          <w:sz w:val="24"/>
          <w:szCs w:val="24"/>
        </w:rPr>
      </w:pPr>
    </w:p>
    <w:p w:rsidR="006A5B18" w:rsidRPr="006A5B18" w:rsidRDefault="006A5B18" w:rsidP="006B4B32">
      <w:pPr>
        <w:spacing w:after="0" w:line="480" w:lineRule="auto"/>
        <w:ind w:firstLine="0"/>
        <w:jc w:val="center"/>
        <w:rPr>
          <w:rFonts w:ascii="Times New Roman" w:hAnsi="Times New Roman" w:cs="Times New Roman"/>
          <w:b/>
          <w:sz w:val="24"/>
          <w:szCs w:val="24"/>
        </w:rPr>
      </w:pPr>
    </w:p>
    <w:p w:rsidR="006A5B18" w:rsidRPr="006A5B18" w:rsidRDefault="006A5B18" w:rsidP="006B4B32">
      <w:pPr>
        <w:spacing w:after="0" w:line="480" w:lineRule="auto"/>
        <w:ind w:firstLine="0"/>
        <w:jc w:val="center"/>
        <w:rPr>
          <w:rFonts w:ascii="Times New Roman" w:hAnsi="Times New Roman" w:cs="Times New Roman"/>
          <w:b/>
          <w:sz w:val="24"/>
          <w:szCs w:val="24"/>
        </w:rPr>
      </w:pPr>
    </w:p>
    <w:p w:rsidR="006A5B18" w:rsidRPr="006A5B18" w:rsidRDefault="006A5B18" w:rsidP="006B4B32">
      <w:pPr>
        <w:spacing w:after="0" w:line="480" w:lineRule="auto"/>
        <w:ind w:firstLine="0"/>
        <w:jc w:val="center"/>
        <w:rPr>
          <w:rFonts w:ascii="Times New Roman" w:hAnsi="Times New Roman" w:cs="Times New Roman"/>
          <w:b/>
          <w:sz w:val="24"/>
          <w:szCs w:val="24"/>
        </w:rPr>
      </w:pPr>
    </w:p>
    <w:p w:rsidR="006A5B18" w:rsidRPr="006A5B18" w:rsidRDefault="006A5B18" w:rsidP="006B4B32">
      <w:pPr>
        <w:spacing w:after="0" w:line="480" w:lineRule="auto"/>
        <w:ind w:firstLine="0"/>
        <w:jc w:val="center"/>
        <w:rPr>
          <w:rFonts w:ascii="Times New Roman" w:hAnsi="Times New Roman" w:cs="Times New Roman"/>
          <w:b/>
          <w:sz w:val="24"/>
          <w:szCs w:val="24"/>
        </w:rPr>
      </w:pPr>
    </w:p>
    <w:p w:rsidR="006A5B18" w:rsidRPr="006A5B18" w:rsidRDefault="006A5B18" w:rsidP="006B4B32">
      <w:pPr>
        <w:spacing w:after="0" w:line="480" w:lineRule="auto"/>
        <w:ind w:firstLine="0"/>
        <w:jc w:val="center"/>
        <w:rPr>
          <w:rFonts w:ascii="Times New Roman" w:hAnsi="Times New Roman" w:cs="Times New Roman"/>
          <w:b/>
          <w:sz w:val="24"/>
          <w:szCs w:val="24"/>
        </w:rPr>
      </w:pPr>
    </w:p>
    <w:p w:rsidR="006A5B18" w:rsidRPr="00F01A9B" w:rsidRDefault="006A5B18" w:rsidP="00F01A9B">
      <w:pPr>
        <w:spacing w:after="0" w:line="480" w:lineRule="auto"/>
        <w:ind w:firstLine="0"/>
        <w:jc w:val="center"/>
        <w:rPr>
          <w:rFonts w:ascii="Times New Roman" w:hAnsi="Times New Roman" w:cs="Times New Roman"/>
          <w:b/>
          <w:sz w:val="24"/>
          <w:szCs w:val="24"/>
        </w:rPr>
      </w:pPr>
      <w:r w:rsidRPr="00F01A9B">
        <w:rPr>
          <w:rFonts w:ascii="Times New Roman" w:hAnsi="Times New Roman" w:cs="Times New Roman"/>
          <w:b/>
          <w:sz w:val="24"/>
          <w:szCs w:val="24"/>
        </w:rPr>
        <w:t>Proposal for Developing a Security Awareness Program at MUSA Corporation</w:t>
      </w:r>
    </w:p>
    <w:p w:rsidR="006A5B18" w:rsidRPr="00F01A9B" w:rsidRDefault="006A5B18" w:rsidP="00F01A9B">
      <w:pPr>
        <w:spacing w:after="0" w:line="480" w:lineRule="auto"/>
        <w:ind w:firstLine="0"/>
        <w:jc w:val="center"/>
        <w:rPr>
          <w:rFonts w:ascii="Times New Roman" w:hAnsi="Times New Roman" w:cs="Times New Roman"/>
          <w:b/>
          <w:sz w:val="24"/>
          <w:szCs w:val="24"/>
        </w:rPr>
      </w:pPr>
    </w:p>
    <w:p w:rsidR="006A5B18" w:rsidRPr="00F01A9B" w:rsidRDefault="006A5B18" w:rsidP="00F01A9B">
      <w:pPr>
        <w:spacing w:after="0" w:line="480" w:lineRule="auto"/>
        <w:ind w:firstLine="0"/>
        <w:jc w:val="center"/>
        <w:rPr>
          <w:rFonts w:ascii="Times New Roman" w:hAnsi="Times New Roman" w:cs="Times New Roman"/>
          <w:sz w:val="24"/>
          <w:szCs w:val="24"/>
        </w:rPr>
      </w:pPr>
      <w:proofErr w:type="gramStart"/>
      <w:r w:rsidRPr="00F01A9B">
        <w:rPr>
          <w:rFonts w:ascii="Times New Roman" w:hAnsi="Times New Roman" w:cs="Times New Roman"/>
          <w:sz w:val="24"/>
          <w:szCs w:val="24"/>
        </w:rPr>
        <w:t>Your</w:t>
      </w:r>
      <w:proofErr w:type="gramEnd"/>
      <w:r w:rsidRPr="00F01A9B">
        <w:rPr>
          <w:rFonts w:ascii="Times New Roman" w:hAnsi="Times New Roman" w:cs="Times New Roman"/>
          <w:sz w:val="24"/>
          <w:szCs w:val="24"/>
        </w:rPr>
        <w:t xml:space="preserve"> Name</w:t>
      </w:r>
    </w:p>
    <w:p w:rsidR="006A5B18" w:rsidRPr="00F01A9B" w:rsidRDefault="006A5B18" w:rsidP="00F01A9B">
      <w:pPr>
        <w:spacing w:after="0" w:line="480" w:lineRule="auto"/>
        <w:ind w:firstLine="0"/>
        <w:jc w:val="center"/>
        <w:rPr>
          <w:rFonts w:ascii="Times New Roman" w:hAnsi="Times New Roman" w:cs="Times New Roman"/>
          <w:sz w:val="24"/>
          <w:szCs w:val="24"/>
        </w:rPr>
      </w:pPr>
      <w:r w:rsidRPr="00F01A9B">
        <w:rPr>
          <w:rFonts w:ascii="Times New Roman" w:hAnsi="Times New Roman" w:cs="Times New Roman"/>
          <w:sz w:val="24"/>
          <w:szCs w:val="24"/>
        </w:rPr>
        <w:t>Department Name, University or College</w:t>
      </w:r>
    </w:p>
    <w:p w:rsidR="006A5B18" w:rsidRPr="00F01A9B" w:rsidRDefault="006A5B18" w:rsidP="00F01A9B">
      <w:pPr>
        <w:spacing w:after="0" w:line="480" w:lineRule="auto"/>
        <w:ind w:firstLine="0"/>
        <w:jc w:val="center"/>
        <w:rPr>
          <w:rFonts w:ascii="Times New Roman" w:hAnsi="Times New Roman" w:cs="Times New Roman"/>
          <w:sz w:val="24"/>
          <w:szCs w:val="24"/>
        </w:rPr>
      </w:pPr>
      <w:r w:rsidRPr="00F01A9B">
        <w:rPr>
          <w:rFonts w:ascii="Times New Roman" w:hAnsi="Times New Roman" w:cs="Times New Roman"/>
          <w:sz w:val="24"/>
          <w:szCs w:val="24"/>
        </w:rPr>
        <w:t>Course Code; Course Title</w:t>
      </w:r>
    </w:p>
    <w:p w:rsidR="006A5B18" w:rsidRPr="00F01A9B" w:rsidRDefault="006A5B18" w:rsidP="00F01A9B">
      <w:pPr>
        <w:spacing w:after="0" w:line="480" w:lineRule="auto"/>
        <w:ind w:firstLine="0"/>
        <w:jc w:val="center"/>
        <w:rPr>
          <w:rFonts w:ascii="Times New Roman" w:hAnsi="Times New Roman" w:cs="Times New Roman"/>
          <w:sz w:val="24"/>
          <w:szCs w:val="24"/>
        </w:rPr>
      </w:pPr>
      <w:r w:rsidRPr="00F01A9B">
        <w:rPr>
          <w:rFonts w:ascii="Times New Roman" w:hAnsi="Times New Roman" w:cs="Times New Roman"/>
          <w:sz w:val="24"/>
          <w:szCs w:val="24"/>
        </w:rPr>
        <w:t>Instructor Name</w:t>
      </w:r>
    </w:p>
    <w:p w:rsidR="006A5B18" w:rsidRPr="00F01A9B" w:rsidRDefault="006A5B18" w:rsidP="00F01A9B">
      <w:pPr>
        <w:spacing w:after="0" w:line="480" w:lineRule="auto"/>
        <w:ind w:firstLine="0"/>
        <w:jc w:val="center"/>
        <w:rPr>
          <w:rFonts w:ascii="Times New Roman" w:hAnsi="Times New Roman" w:cs="Times New Roman"/>
          <w:sz w:val="24"/>
          <w:szCs w:val="24"/>
        </w:rPr>
      </w:pPr>
      <w:r w:rsidRPr="00F01A9B">
        <w:rPr>
          <w:rFonts w:ascii="Times New Roman" w:hAnsi="Times New Roman" w:cs="Times New Roman"/>
          <w:sz w:val="24"/>
          <w:szCs w:val="24"/>
        </w:rPr>
        <w:t>Due Date</w:t>
      </w:r>
    </w:p>
    <w:p w:rsidR="006A5B18" w:rsidRPr="00F01A9B" w:rsidRDefault="006A5B18" w:rsidP="00F01A9B">
      <w:pPr>
        <w:spacing w:after="0" w:line="480" w:lineRule="auto"/>
        <w:ind w:firstLine="0"/>
        <w:jc w:val="center"/>
        <w:rPr>
          <w:rFonts w:ascii="Times New Roman" w:hAnsi="Times New Roman" w:cs="Times New Roman"/>
          <w:b/>
          <w:sz w:val="24"/>
          <w:szCs w:val="24"/>
        </w:rPr>
      </w:pPr>
    </w:p>
    <w:p w:rsidR="006A5B18" w:rsidRPr="00F01A9B" w:rsidRDefault="006A5B18" w:rsidP="00F01A9B">
      <w:pPr>
        <w:spacing w:after="0" w:line="480" w:lineRule="auto"/>
        <w:ind w:firstLine="0"/>
        <w:jc w:val="center"/>
        <w:rPr>
          <w:rFonts w:ascii="Times New Roman" w:hAnsi="Times New Roman" w:cs="Times New Roman"/>
          <w:b/>
          <w:sz w:val="24"/>
          <w:szCs w:val="24"/>
        </w:rPr>
      </w:pPr>
    </w:p>
    <w:p w:rsidR="006A5B18" w:rsidRPr="00F01A9B" w:rsidRDefault="006A5B18" w:rsidP="00F01A9B">
      <w:pPr>
        <w:spacing w:after="0" w:line="480" w:lineRule="auto"/>
        <w:ind w:firstLine="0"/>
        <w:jc w:val="center"/>
        <w:rPr>
          <w:rFonts w:ascii="Times New Roman" w:hAnsi="Times New Roman" w:cs="Times New Roman"/>
          <w:b/>
          <w:sz w:val="24"/>
          <w:szCs w:val="24"/>
        </w:rPr>
      </w:pPr>
    </w:p>
    <w:p w:rsidR="006A5B18" w:rsidRPr="00F01A9B" w:rsidRDefault="006A5B18" w:rsidP="00F01A9B">
      <w:pPr>
        <w:spacing w:after="0" w:line="480" w:lineRule="auto"/>
        <w:ind w:firstLine="0"/>
        <w:jc w:val="center"/>
        <w:rPr>
          <w:rFonts w:ascii="Times New Roman" w:hAnsi="Times New Roman" w:cs="Times New Roman"/>
          <w:b/>
          <w:sz w:val="24"/>
          <w:szCs w:val="24"/>
        </w:rPr>
      </w:pPr>
    </w:p>
    <w:p w:rsidR="006A5B18" w:rsidRPr="00F01A9B" w:rsidRDefault="006A5B18" w:rsidP="00F01A9B">
      <w:pPr>
        <w:spacing w:after="0" w:line="480" w:lineRule="auto"/>
        <w:ind w:firstLine="0"/>
        <w:jc w:val="center"/>
        <w:rPr>
          <w:rFonts w:ascii="Times New Roman" w:hAnsi="Times New Roman" w:cs="Times New Roman"/>
          <w:b/>
          <w:sz w:val="24"/>
          <w:szCs w:val="24"/>
        </w:rPr>
      </w:pPr>
    </w:p>
    <w:p w:rsidR="006A5B18" w:rsidRPr="00F01A9B" w:rsidRDefault="006A5B18" w:rsidP="00F01A9B">
      <w:pPr>
        <w:spacing w:after="0" w:line="480" w:lineRule="auto"/>
        <w:ind w:firstLine="0"/>
        <w:jc w:val="center"/>
        <w:rPr>
          <w:rFonts w:ascii="Times New Roman" w:hAnsi="Times New Roman" w:cs="Times New Roman"/>
          <w:b/>
          <w:sz w:val="24"/>
          <w:szCs w:val="24"/>
        </w:rPr>
      </w:pPr>
    </w:p>
    <w:p w:rsidR="006A5B18" w:rsidRPr="00F01A9B" w:rsidRDefault="006A5B18" w:rsidP="00F01A9B">
      <w:pPr>
        <w:spacing w:after="0" w:line="480" w:lineRule="auto"/>
        <w:ind w:firstLine="0"/>
        <w:jc w:val="center"/>
        <w:rPr>
          <w:rFonts w:ascii="Times New Roman" w:hAnsi="Times New Roman" w:cs="Times New Roman"/>
          <w:b/>
          <w:sz w:val="24"/>
          <w:szCs w:val="24"/>
        </w:rPr>
      </w:pPr>
    </w:p>
    <w:p w:rsidR="003C2FD4" w:rsidRPr="00F01A9B" w:rsidRDefault="003C2FD4" w:rsidP="00F01A9B">
      <w:pPr>
        <w:spacing w:after="0" w:line="480" w:lineRule="auto"/>
        <w:ind w:firstLine="0"/>
        <w:jc w:val="center"/>
        <w:rPr>
          <w:rFonts w:ascii="Times New Roman" w:hAnsi="Times New Roman" w:cs="Times New Roman"/>
          <w:b/>
          <w:sz w:val="24"/>
          <w:szCs w:val="24"/>
        </w:rPr>
      </w:pPr>
      <w:r w:rsidRPr="00F01A9B">
        <w:rPr>
          <w:rFonts w:ascii="Times New Roman" w:hAnsi="Times New Roman" w:cs="Times New Roman"/>
          <w:b/>
          <w:sz w:val="24"/>
          <w:szCs w:val="24"/>
        </w:rPr>
        <w:lastRenderedPageBreak/>
        <w:t>Proposal for Developing a Security Awareness Program at MUSA Corporation</w:t>
      </w:r>
    </w:p>
    <w:p w:rsidR="003C2FD4" w:rsidRPr="00F01A9B" w:rsidRDefault="003C2FD4" w:rsidP="00F01A9B">
      <w:pPr>
        <w:spacing w:after="0" w:line="480" w:lineRule="auto"/>
        <w:rPr>
          <w:rFonts w:ascii="Times New Roman" w:hAnsi="Times New Roman" w:cs="Times New Roman"/>
          <w:sz w:val="24"/>
          <w:szCs w:val="24"/>
        </w:rPr>
      </w:pPr>
      <w:bookmarkStart w:id="0" w:name="_GoBack"/>
      <w:bookmarkEnd w:id="0"/>
      <w:r w:rsidRPr="00F01A9B">
        <w:rPr>
          <w:rFonts w:ascii="Times New Roman" w:hAnsi="Times New Roman" w:cs="Times New Roman"/>
          <w:sz w:val="24"/>
          <w:szCs w:val="24"/>
        </w:rPr>
        <w:t>One of my key responsibilities as Multiple Unite Security Assurance (MUSA) Corporation's recently appointed Chief Information Security Officer (CISO) is to strengthen the company's security measures by creating and executing a comprehensive security awareness program. As it is, MUSA Corporation is vulnerable to needless dangers like phishing, data breaches, and insider threats; this program will fix those crucial security vulnerabilities. Increasing staff involvement, accountability, and compliance with security rules and best practices is the program's primary goal, with an emphasis on security culture. In addition to strengthening its cybersecurity resilience, MUSA will be better prepared to deal with new threats as they emerge if it implements this program and fixes the identified weaknesses.</w:t>
      </w:r>
    </w:p>
    <w:p w:rsidR="003C2FD4" w:rsidRPr="00F01A9B" w:rsidRDefault="003C2FD4" w:rsidP="00F01A9B">
      <w:pPr>
        <w:spacing w:after="0" w:line="480" w:lineRule="auto"/>
        <w:rPr>
          <w:rFonts w:ascii="Times New Roman" w:hAnsi="Times New Roman" w:cs="Times New Roman"/>
          <w:sz w:val="24"/>
          <w:szCs w:val="24"/>
        </w:rPr>
      </w:pPr>
      <w:r w:rsidRPr="00F01A9B">
        <w:rPr>
          <w:rFonts w:ascii="Times New Roman" w:hAnsi="Times New Roman" w:cs="Times New Roman"/>
          <w:sz w:val="24"/>
          <w:szCs w:val="24"/>
        </w:rPr>
        <w:t xml:space="preserve">The purpose of this paper is to provide MUSA Corporation with a framework for creating a security awareness program. The security awareness program will focus on four primary components: the development of robust security policies, the implementation of a continuous monitoring plan, and the establishment of an effective communication plan designed to promote security culture throughout the organization. </w:t>
      </w:r>
    </w:p>
    <w:p w:rsidR="003C2FD4" w:rsidRPr="00F01A9B" w:rsidRDefault="003C2FD4" w:rsidP="00F01A9B">
      <w:pPr>
        <w:spacing w:after="0" w:line="480" w:lineRule="auto"/>
        <w:jc w:val="center"/>
        <w:rPr>
          <w:rFonts w:ascii="Times New Roman" w:hAnsi="Times New Roman" w:cs="Times New Roman"/>
          <w:b/>
          <w:sz w:val="24"/>
          <w:szCs w:val="24"/>
        </w:rPr>
      </w:pPr>
      <w:r w:rsidRPr="00F01A9B">
        <w:rPr>
          <w:rFonts w:ascii="Times New Roman" w:hAnsi="Times New Roman" w:cs="Times New Roman"/>
          <w:b/>
          <w:sz w:val="24"/>
          <w:szCs w:val="24"/>
        </w:rPr>
        <w:t>Security Policies Development</w:t>
      </w:r>
    </w:p>
    <w:p w:rsidR="003C2FD4" w:rsidRPr="00F01A9B" w:rsidRDefault="003C2FD4" w:rsidP="00F01A9B">
      <w:pPr>
        <w:spacing w:after="0" w:line="480" w:lineRule="auto"/>
        <w:rPr>
          <w:rFonts w:ascii="Times New Roman" w:eastAsia="Times New Roman" w:hAnsi="Times New Roman" w:cs="Times New Roman"/>
          <w:sz w:val="24"/>
          <w:szCs w:val="24"/>
        </w:rPr>
      </w:pPr>
      <w:r w:rsidRPr="00F01A9B">
        <w:rPr>
          <w:rFonts w:ascii="Times New Roman" w:hAnsi="Times New Roman" w:cs="Times New Roman"/>
          <w:sz w:val="24"/>
          <w:szCs w:val="24"/>
        </w:rPr>
        <w:t xml:space="preserve">Comprehensive security policies, if established and strictly enforced, are the bedrock of every successful security awareness program. </w:t>
      </w:r>
      <w:r w:rsidR="00974F7C" w:rsidRPr="00F01A9B">
        <w:rPr>
          <w:rFonts w:ascii="Times New Roman" w:eastAsia="Times New Roman" w:hAnsi="Times New Roman" w:cs="Times New Roman"/>
          <w:sz w:val="24"/>
          <w:szCs w:val="24"/>
        </w:rPr>
        <w:t>Important security measures and procedures must be part of a comprehensive plan (</w:t>
      </w:r>
      <w:proofErr w:type="spellStart"/>
      <w:r w:rsidR="00974F7C" w:rsidRPr="00F01A9B">
        <w:rPr>
          <w:rFonts w:ascii="Times New Roman" w:eastAsia="Times New Roman" w:hAnsi="Times New Roman" w:cs="Times New Roman"/>
          <w:sz w:val="24"/>
          <w:szCs w:val="24"/>
        </w:rPr>
        <w:t>Tolossa</w:t>
      </w:r>
      <w:proofErr w:type="spellEnd"/>
      <w:r w:rsidR="00974F7C" w:rsidRPr="00F01A9B">
        <w:rPr>
          <w:rFonts w:ascii="Times New Roman" w:eastAsia="Times New Roman" w:hAnsi="Times New Roman" w:cs="Times New Roman"/>
          <w:sz w:val="24"/>
          <w:szCs w:val="24"/>
        </w:rPr>
        <w:t xml:space="preserve">, 2023). </w:t>
      </w:r>
      <w:r w:rsidRPr="00F01A9B">
        <w:rPr>
          <w:rFonts w:ascii="Times New Roman" w:hAnsi="Times New Roman" w:cs="Times New Roman"/>
          <w:sz w:val="24"/>
          <w:szCs w:val="24"/>
        </w:rPr>
        <w:t>A number of essential security measures are now missing from MUSA Corporation, leaving the company vulnerable in many ways. The security awareness program must include the following policies about security and ensure that they are regularly presented to all employees:</w:t>
      </w:r>
    </w:p>
    <w:p w:rsidR="00974F7C" w:rsidRPr="00F01A9B" w:rsidRDefault="003C2FD4" w:rsidP="00F01A9B">
      <w:pPr>
        <w:spacing w:after="0" w:line="480" w:lineRule="auto"/>
        <w:ind w:firstLine="0"/>
        <w:rPr>
          <w:rFonts w:ascii="Times New Roman" w:hAnsi="Times New Roman" w:cs="Times New Roman"/>
          <w:b/>
          <w:sz w:val="24"/>
          <w:szCs w:val="24"/>
        </w:rPr>
      </w:pPr>
      <w:r w:rsidRPr="00F01A9B">
        <w:rPr>
          <w:rFonts w:ascii="Times New Roman" w:hAnsi="Times New Roman" w:cs="Times New Roman"/>
          <w:b/>
          <w:sz w:val="24"/>
          <w:szCs w:val="24"/>
        </w:rPr>
        <w:t>Cybersecurit</w:t>
      </w:r>
      <w:r w:rsidR="00974F7C" w:rsidRPr="00F01A9B">
        <w:rPr>
          <w:rFonts w:ascii="Times New Roman" w:hAnsi="Times New Roman" w:cs="Times New Roman"/>
          <w:b/>
          <w:sz w:val="24"/>
          <w:szCs w:val="24"/>
        </w:rPr>
        <w:t>y Awareness and Training Policy</w:t>
      </w:r>
    </w:p>
    <w:p w:rsidR="00D66D09" w:rsidRPr="00F01A9B" w:rsidRDefault="00974F7C" w:rsidP="00F01A9B">
      <w:pPr>
        <w:spacing w:after="0" w:line="480" w:lineRule="auto"/>
        <w:rPr>
          <w:rFonts w:ascii="Times New Roman" w:eastAsia="Times New Roman" w:hAnsi="Times New Roman" w:cs="Times New Roman"/>
          <w:sz w:val="24"/>
          <w:szCs w:val="24"/>
        </w:rPr>
      </w:pPr>
      <w:r w:rsidRPr="00F01A9B">
        <w:rPr>
          <w:rFonts w:ascii="Times New Roman" w:eastAsia="Times New Roman" w:hAnsi="Times New Roman" w:cs="Times New Roman"/>
          <w:sz w:val="24"/>
          <w:szCs w:val="24"/>
        </w:rPr>
        <w:lastRenderedPageBreak/>
        <w:t>It is essential to engage in ongoing cybersecurity education and training (</w:t>
      </w:r>
      <w:proofErr w:type="spellStart"/>
      <w:r w:rsidRPr="00F01A9B">
        <w:rPr>
          <w:rFonts w:ascii="Times New Roman" w:eastAsia="Times New Roman" w:hAnsi="Times New Roman" w:cs="Times New Roman"/>
          <w:sz w:val="24"/>
          <w:szCs w:val="24"/>
        </w:rPr>
        <w:t>Hijji</w:t>
      </w:r>
      <w:proofErr w:type="spellEnd"/>
      <w:r w:rsidRPr="00F01A9B">
        <w:rPr>
          <w:rFonts w:ascii="Times New Roman" w:eastAsia="Times New Roman" w:hAnsi="Times New Roman" w:cs="Times New Roman"/>
          <w:sz w:val="24"/>
          <w:szCs w:val="24"/>
        </w:rPr>
        <w:t xml:space="preserve"> &amp; </w:t>
      </w:r>
      <w:proofErr w:type="spellStart"/>
      <w:r w:rsidRPr="00F01A9B">
        <w:rPr>
          <w:rFonts w:ascii="Times New Roman" w:eastAsia="Times New Roman" w:hAnsi="Times New Roman" w:cs="Times New Roman"/>
          <w:sz w:val="24"/>
          <w:szCs w:val="24"/>
        </w:rPr>
        <w:t>Alam</w:t>
      </w:r>
      <w:proofErr w:type="spellEnd"/>
      <w:r w:rsidRPr="00F01A9B">
        <w:rPr>
          <w:rFonts w:ascii="Times New Roman" w:eastAsia="Times New Roman" w:hAnsi="Times New Roman" w:cs="Times New Roman"/>
          <w:sz w:val="24"/>
          <w:szCs w:val="24"/>
        </w:rPr>
        <w:t xml:space="preserve">, 2022). </w:t>
      </w:r>
      <w:r w:rsidR="003C2FD4" w:rsidRPr="00F01A9B">
        <w:rPr>
          <w:rFonts w:ascii="Times New Roman" w:hAnsi="Times New Roman" w:cs="Times New Roman"/>
          <w:sz w:val="24"/>
          <w:szCs w:val="24"/>
        </w:rPr>
        <w:t>All staff are required to attend training sessions once a year as part of a formal policy on cybersecurity awareness and training. Common cyber risks, including phishing and social engineering, as well as secure email habits, will be the primary topics of this course. All workers, regardless of status, will understand the particular risks connected with t</w:t>
      </w:r>
      <w:r w:rsidRPr="00F01A9B">
        <w:rPr>
          <w:rFonts w:ascii="Times New Roman" w:hAnsi="Times New Roman" w:cs="Times New Roman"/>
          <w:sz w:val="24"/>
          <w:szCs w:val="24"/>
        </w:rPr>
        <w:t>heir function within the organiz</w:t>
      </w:r>
      <w:r w:rsidR="003C2FD4" w:rsidRPr="00F01A9B">
        <w:rPr>
          <w:rFonts w:ascii="Times New Roman" w:hAnsi="Times New Roman" w:cs="Times New Roman"/>
          <w:sz w:val="24"/>
          <w:szCs w:val="24"/>
        </w:rPr>
        <w:t>ation through the training, which will be interactive and role-based.</w:t>
      </w:r>
    </w:p>
    <w:p w:rsidR="003C2FD4" w:rsidRPr="00F01A9B" w:rsidRDefault="003C2FD4" w:rsidP="00F01A9B">
      <w:pPr>
        <w:spacing w:after="0" w:line="480" w:lineRule="auto"/>
        <w:rPr>
          <w:rFonts w:ascii="Times New Roman" w:eastAsia="Times New Roman" w:hAnsi="Times New Roman" w:cs="Times New Roman"/>
          <w:sz w:val="24"/>
          <w:szCs w:val="24"/>
        </w:rPr>
      </w:pPr>
      <w:r w:rsidRPr="00F01A9B">
        <w:rPr>
          <w:rFonts w:ascii="Times New Roman" w:hAnsi="Times New Roman" w:cs="Times New Roman"/>
          <w:sz w:val="24"/>
          <w:szCs w:val="24"/>
        </w:rPr>
        <w:t>To ensure that cybersecurity remains a priority all year round, the initiative will also include refresher courses and continuous training materials. Additionally, at regular intervals, we will run simulated phishing attacks to gauge staff reaction and tweak the training curriculum as needed.</w:t>
      </w:r>
    </w:p>
    <w:p w:rsidR="007C4F0A" w:rsidRPr="00F01A9B" w:rsidRDefault="003C2FD4" w:rsidP="00F01A9B">
      <w:pPr>
        <w:spacing w:after="0" w:line="480" w:lineRule="auto"/>
        <w:ind w:firstLine="0"/>
        <w:rPr>
          <w:rFonts w:ascii="Times New Roman" w:hAnsi="Times New Roman" w:cs="Times New Roman"/>
          <w:b/>
          <w:sz w:val="24"/>
          <w:szCs w:val="24"/>
        </w:rPr>
      </w:pPr>
      <w:r w:rsidRPr="00F01A9B">
        <w:rPr>
          <w:rFonts w:ascii="Times New Roman" w:hAnsi="Times New Roman" w:cs="Times New Roman"/>
          <w:b/>
          <w:sz w:val="24"/>
          <w:szCs w:val="24"/>
        </w:rPr>
        <w:t>Configu</w:t>
      </w:r>
      <w:r w:rsidR="00D66D09" w:rsidRPr="00F01A9B">
        <w:rPr>
          <w:rFonts w:ascii="Times New Roman" w:hAnsi="Times New Roman" w:cs="Times New Roman"/>
          <w:b/>
          <w:sz w:val="24"/>
          <w:szCs w:val="24"/>
        </w:rPr>
        <w:t>ration Change Management Policy</w:t>
      </w:r>
    </w:p>
    <w:p w:rsidR="007C4F0A" w:rsidRPr="00F01A9B" w:rsidRDefault="006A5B18" w:rsidP="00F01A9B">
      <w:pPr>
        <w:spacing w:after="0" w:line="480" w:lineRule="auto"/>
        <w:rPr>
          <w:rFonts w:ascii="Times New Roman" w:hAnsi="Times New Roman" w:cs="Times New Roman"/>
          <w:b/>
          <w:sz w:val="24"/>
          <w:szCs w:val="24"/>
        </w:rPr>
      </w:pPr>
      <w:r w:rsidRPr="00F01A9B">
        <w:rPr>
          <w:rFonts w:ascii="Times New Roman" w:eastAsia="Times New Roman" w:hAnsi="Times New Roman" w:cs="Times New Roman"/>
          <w:sz w:val="24"/>
          <w:szCs w:val="24"/>
        </w:rPr>
        <w:t xml:space="preserve">Configuration change management strategy defines the course of action in the process of altering system configurations that may include both software and hardware components. According to </w:t>
      </w:r>
      <w:proofErr w:type="spellStart"/>
      <w:r w:rsidRPr="00F01A9B">
        <w:rPr>
          <w:rFonts w:ascii="Times New Roman" w:eastAsia="Times New Roman" w:hAnsi="Times New Roman" w:cs="Times New Roman"/>
          <w:sz w:val="24"/>
          <w:szCs w:val="24"/>
        </w:rPr>
        <w:t>Farayola</w:t>
      </w:r>
      <w:proofErr w:type="spellEnd"/>
      <w:r w:rsidRPr="00F01A9B">
        <w:rPr>
          <w:rFonts w:ascii="Times New Roman" w:eastAsia="Times New Roman" w:hAnsi="Times New Roman" w:cs="Times New Roman"/>
          <w:sz w:val="24"/>
          <w:szCs w:val="24"/>
        </w:rPr>
        <w:t xml:space="preserve"> et al. (2023), a change in configuration must be address through formal change management processes. </w:t>
      </w:r>
    </w:p>
    <w:p w:rsidR="007C4F0A" w:rsidRPr="00F01A9B" w:rsidRDefault="003C2FD4" w:rsidP="00F01A9B">
      <w:pPr>
        <w:spacing w:after="0" w:line="480" w:lineRule="auto"/>
        <w:ind w:firstLine="0"/>
        <w:rPr>
          <w:rFonts w:ascii="Times New Roman" w:hAnsi="Times New Roman" w:cs="Times New Roman"/>
          <w:b/>
          <w:sz w:val="24"/>
          <w:szCs w:val="24"/>
        </w:rPr>
      </w:pPr>
      <w:r w:rsidRPr="00F01A9B">
        <w:rPr>
          <w:rFonts w:ascii="Times New Roman" w:hAnsi="Times New Roman" w:cs="Times New Roman"/>
          <w:b/>
          <w:sz w:val="24"/>
          <w:szCs w:val="24"/>
        </w:rPr>
        <w:t>Intrusion Detection/Prevention System (IDS/I</w:t>
      </w:r>
      <w:r w:rsidR="00D66D09" w:rsidRPr="00F01A9B">
        <w:rPr>
          <w:rFonts w:ascii="Times New Roman" w:hAnsi="Times New Roman" w:cs="Times New Roman"/>
          <w:b/>
          <w:sz w:val="24"/>
          <w:szCs w:val="24"/>
        </w:rPr>
        <w:t>PS) Policy</w:t>
      </w:r>
    </w:p>
    <w:p w:rsidR="007C4F0A" w:rsidRPr="00F01A9B" w:rsidRDefault="007C4F0A" w:rsidP="00F01A9B">
      <w:pPr>
        <w:spacing w:after="0" w:line="480" w:lineRule="auto"/>
        <w:rPr>
          <w:rFonts w:ascii="Times New Roman" w:hAnsi="Times New Roman" w:cs="Times New Roman"/>
          <w:b/>
          <w:sz w:val="24"/>
          <w:szCs w:val="24"/>
        </w:rPr>
      </w:pPr>
      <w:r w:rsidRPr="00F01A9B">
        <w:rPr>
          <w:rFonts w:ascii="Times New Roman" w:eastAsia="Times New Roman" w:hAnsi="Times New Roman" w:cs="Times New Roman"/>
          <w:sz w:val="24"/>
          <w:szCs w:val="24"/>
        </w:rPr>
        <w:t xml:space="preserve">MUSA Corporation will set up and handle the network intrusion detection and prevention systems by putting in place an IDS/IPS policy. </w:t>
      </w:r>
      <w:r w:rsidR="006A5B18" w:rsidRPr="00F01A9B">
        <w:rPr>
          <w:rFonts w:ascii="Times New Roman" w:hAnsi="Times New Roman" w:cs="Times New Roman"/>
          <w:color w:val="101828"/>
          <w:sz w:val="24"/>
          <w:szCs w:val="24"/>
          <w:shd w:val="clear" w:color="auto" w:fill="FFFFFF"/>
        </w:rPr>
        <w:t xml:space="preserve">The primary function of intrusion detection system is to identify various types of malicious traffic and malicious activities </w:t>
      </w:r>
      <w:r w:rsidRPr="00F01A9B">
        <w:rPr>
          <w:rFonts w:ascii="Times New Roman" w:eastAsia="Times New Roman" w:hAnsi="Times New Roman" w:cs="Times New Roman"/>
          <w:sz w:val="24"/>
          <w:szCs w:val="24"/>
        </w:rPr>
        <w:t>(</w:t>
      </w:r>
      <w:proofErr w:type="spellStart"/>
      <w:r w:rsidRPr="00F01A9B">
        <w:rPr>
          <w:rFonts w:ascii="Times New Roman" w:eastAsia="Times New Roman" w:hAnsi="Times New Roman" w:cs="Times New Roman"/>
          <w:sz w:val="24"/>
          <w:szCs w:val="24"/>
        </w:rPr>
        <w:t>Khraisat</w:t>
      </w:r>
      <w:proofErr w:type="spellEnd"/>
      <w:r w:rsidRPr="00F01A9B">
        <w:rPr>
          <w:rFonts w:ascii="Times New Roman" w:eastAsia="Times New Roman" w:hAnsi="Times New Roman" w:cs="Times New Roman"/>
          <w:sz w:val="24"/>
          <w:szCs w:val="24"/>
        </w:rPr>
        <w:t xml:space="preserve"> et al., 2019). This policy will make sure that IDS/IPS tools are properly set up, monitored, and kept so that any attacks or strange network behavior can be found in real time. </w:t>
      </w:r>
    </w:p>
    <w:p w:rsidR="007F5843" w:rsidRPr="00F01A9B" w:rsidRDefault="003C2FD4" w:rsidP="00F01A9B">
      <w:pPr>
        <w:spacing w:after="0" w:line="480" w:lineRule="auto"/>
        <w:ind w:firstLine="0"/>
        <w:rPr>
          <w:rFonts w:ascii="Times New Roman" w:hAnsi="Times New Roman" w:cs="Times New Roman"/>
          <w:b/>
          <w:sz w:val="24"/>
          <w:szCs w:val="24"/>
        </w:rPr>
      </w:pPr>
      <w:r w:rsidRPr="00F01A9B">
        <w:rPr>
          <w:rFonts w:ascii="Times New Roman" w:hAnsi="Times New Roman" w:cs="Times New Roman"/>
          <w:b/>
          <w:sz w:val="24"/>
          <w:szCs w:val="24"/>
        </w:rPr>
        <w:t>Log</w:t>
      </w:r>
      <w:r w:rsidR="000629AB" w:rsidRPr="00F01A9B">
        <w:rPr>
          <w:rFonts w:ascii="Times New Roman" w:hAnsi="Times New Roman" w:cs="Times New Roman"/>
          <w:b/>
          <w:sz w:val="24"/>
          <w:szCs w:val="24"/>
        </w:rPr>
        <w:t xml:space="preserve"> Management and Analysis Policy</w:t>
      </w:r>
    </w:p>
    <w:p w:rsidR="003C2FD4" w:rsidRPr="00F01A9B" w:rsidRDefault="007C4F0A" w:rsidP="00F01A9B">
      <w:pPr>
        <w:spacing w:after="0" w:line="480" w:lineRule="auto"/>
        <w:rPr>
          <w:rFonts w:ascii="Times New Roman" w:hAnsi="Times New Roman" w:cs="Times New Roman"/>
          <w:b/>
          <w:sz w:val="24"/>
          <w:szCs w:val="24"/>
        </w:rPr>
      </w:pPr>
      <w:r w:rsidRPr="00F01A9B">
        <w:rPr>
          <w:rFonts w:ascii="Times New Roman" w:eastAsia="Times New Roman" w:hAnsi="Times New Roman" w:cs="Times New Roman"/>
          <w:sz w:val="24"/>
          <w:szCs w:val="24"/>
        </w:rPr>
        <w:lastRenderedPageBreak/>
        <w:t xml:space="preserve">A strict policy for log management will be put in place to make sure that all system, application, and network logs are regularly collected, stored safely, and analyzed. Audit logs show the current state of the systems and users activity (Ali et al., 2021). They are important for computer forensics and maintenance. This policy will explain the steps, tools, and people who are responsible for keeping an eye on and analyzing logs so that strange activity can be found and dealt with more quickly. </w:t>
      </w:r>
      <w:r w:rsidR="003C2FD4" w:rsidRPr="00F01A9B">
        <w:rPr>
          <w:rFonts w:ascii="Times New Roman" w:hAnsi="Times New Roman" w:cs="Times New Roman"/>
          <w:sz w:val="24"/>
          <w:szCs w:val="24"/>
        </w:rPr>
        <w:t>In order to meet all legal and regulatory obligations, logs will be preserved. To correlate logs and discover anomalies, automated techniques will be used.</w:t>
      </w:r>
    </w:p>
    <w:p w:rsidR="000629AB" w:rsidRPr="00F01A9B" w:rsidRDefault="000629AB" w:rsidP="00F01A9B">
      <w:pPr>
        <w:spacing w:after="0" w:line="480" w:lineRule="auto"/>
        <w:ind w:firstLine="0"/>
        <w:rPr>
          <w:rFonts w:ascii="Times New Roman" w:hAnsi="Times New Roman" w:cs="Times New Roman"/>
          <w:b/>
          <w:sz w:val="24"/>
          <w:szCs w:val="24"/>
        </w:rPr>
      </w:pPr>
      <w:r w:rsidRPr="00F01A9B">
        <w:rPr>
          <w:rFonts w:ascii="Times New Roman" w:hAnsi="Times New Roman" w:cs="Times New Roman"/>
          <w:b/>
          <w:sz w:val="24"/>
          <w:szCs w:val="24"/>
        </w:rPr>
        <w:t>Media Access Control Policy</w:t>
      </w:r>
    </w:p>
    <w:p w:rsidR="003C2FD4" w:rsidRPr="00F01A9B" w:rsidRDefault="003C2FD4" w:rsidP="00F01A9B">
      <w:pPr>
        <w:spacing w:after="0" w:line="480" w:lineRule="auto"/>
        <w:rPr>
          <w:rFonts w:ascii="Times New Roman" w:eastAsia="Times New Roman" w:hAnsi="Times New Roman" w:cs="Times New Roman"/>
          <w:sz w:val="24"/>
          <w:szCs w:val="24"/>
        </w:rPr>
      </w:pPr>
      <w:r w:rsidRPr="00F01A9B">
        <w:rPr>
          <w:rFonts w:ascii="Times New Roman" w:hAnsi="Times New Roman" w:cs="Times New Roman"/>
          <w:sz w:val="24"/>
          <w:szCs w:val="24"/>
        </w:rPr>
        <w:t xml:space="preserve">The usage of portable storage devices (such as USB drives and external hard drives) is subject to MUSA Corporation's media access control policy, which is in place to protect confidential company data. </w:t>
      </w:r>
      <w:r w:rsidR="00C33BC2" w:rsidRPr="00F01A9B">
        <w:rPr>
          <w:rFonts w:ascii="Times New Roman" w:eastAsia="Times New Roman" w:hAnsi="Times New Roman" w:cs="Times New Roman"/>
          <w:sz w:val="24"/>
          <w:szCs w:val="24"/>
        </w:rPr>
        <w:t xml:space="preserve">To keep USB data safe, manufacturers now offer password security and fingerprint authentication (Sebastian &amp; </w:t>
      </w:r>
      <w:proofErr w:type="spellStart"/>
      <w:r w:rsidR="00C33BC2" w:rsidRPr="00F01A9B">
        <w:rPr>
          <w:rFonts w:ascii="Times New Roman" w:eastAsia="Times New Roman" w:hAnsi="Times New Roman" w:cs="Times New Roman"/>
          <w:sz w:val="24"/>
          <w:szCs w:val="24"/>
        </w:rPr>
        <w:t>Sankar</w:t>
      </w:r>
      <w:proofErr w:type="spellEnd"/>
      <w:r w:rsidR="00C33BC2" w:rsidRPr="00F01A9B">
        <w:rPr>
          <w:rFonts w:ascii="Times New Roman" w:eastAsia="Times New Roman" w:hAnsi="Times New Roman" w:cs="Times New Roman"/>
          <w:sz w:val="24"/>
          <w:szCs w:val="24"/>
        </w:rPr>
        <w:t xml:space="preserve">, 2019). </w:t>
      </w:r>
      <w:r w:rsidRPr="00F01A9B">
        <w:rPr>
          <w:rFonts w:ascii="Times New Roman" w:hAnsi="Times New Roman" w:cs="Times New Roman"/>
          <w:sz w:val="24"/>
          <w:szCs w:val="24"/>
        </w:rPr>
        <w:t>The policy mandates the encryption of any data transmitted to or from removable medi</w:t>
      </w:r>
      <w:r w:rsidR="000629AB" w:rsidRPr="00F01A9B">
        <w:rPr>
          <w:rFonts w:ascii="Times New Roman" w:hAnsi="Times New Roman" w:cs="Times New Roman"/>
          <w:sz w:val="24"/>
          <w:szCs w:val="24"/>
        </w:rPr>
        <w:t>a and restricts their unauthoriz</w:t>
      </w:r>
      <w:r w:rsidRPr="00F01A9B">
        <w:rPr>
          <w:rFonts w:ascii="Times New Roman" w:hAnsi="Times New Roman" w:cs="Times New Roman"/>
          <w:sz w:val="24"/>
          <w:szCs w:val="24"/>
        </w:rPr>
        <w:t>ed usage. Staff members will get education on the potential dangers of removable media, such as the spread of malware and data loss, and will be given safe options for transferring data as needed.</w:t>
      </w:r>
    </w:p>
    <w:p w:rsidR="000629AB" w:rsidRPr="00F01A9B" w:rsidRDefault="003C2FD4" w:rsidP="00F01A9B">
      <w:pPr>
        <w:spacing w:after="0" w:line="480" w:lineRule="auto"/>
        <w:ind w:firstLine="0"/>
        <w:rPr>
          <w:rFonts w:ascii="Times New Roman" w:hAnsi="Times New Roman" w:cs="Times New Roman"/>
          <w:b/>
          <w:sz w:val="24"/>
          <w:szCs w:val="24"/>
        </w:rPr>
      </w:pPr>
      <w:r w:rsidRPr="00F01A9B">
        <w:rPr>
          <w:rFonts w:ascii="Times New Roman" w:hAnsi="Times New Roman" w:cs="Times New Roman"/>
          <w:b/>
          <w:sz w:val="24"/>
          <w:szCs w:val="24"/>
        </w:rPr>
        <w:t>Dat</w:t>
      </w:r>
      <w:r w:rsidR="000629AB" w:rsidRPr="00F01A9B">
        <w:rPr>
          <w:rFonts w:ascii="Times New Roman" w:hAnsi="Times New Roman" w:cs="Times New Roman"/>
          <w:b/>
          <w:sz w:val="24"/>
          <w:szCs w:val="24"/>
        </w:rPr>
        <w:t>a Encryption and Hashing Policy</w:t>
      </w:r>
    </w:p>
    <w:p w:rsidR="003C2FD4" w:rsidRPr="00F01A9B" w:rsidRDefault="003C2FD4" w:rsidP="00F01A9B">
      <w:pPr>
        <w:spacing w:after="0" w:line="480" w:lineRule="auto"/>
        <w:rPr>
          <w:rFonts w:ascii="Times New Roman" w:eastAsia="Times New Roman" w:hAnsi="Times New Roman" w:cs="Times New Roman"/>
          <w:sz w:val="24"/>
          <w:szCs w:val="24"/>
        </w:rPr>
      </w:pPr>
      <w:r w:rsidRPr="00F01A9B">
        <w:rPr>
          <w:rFonts w:ascii="Times New Roman" w:hAnsi="Times New Roman" w:cs="Times New Roman"/>
          <w:sz w:val="24"/>
          <w:szCs w:val="24"/>
        </w:rPr>
        <w:t xml:space="preserve">To safeguard sensitive information while it is in transit or stored, this policy mandates the use of robust encryption and hashing techniques. Prior to storage or transmission, MUSA Corporation will encrypt all sensitive information, including financial data, intellectual property, and personally identifying information (PII). </w:t>
      </w:r>
      <w:r w:rsidR="00C33BC2" w:rsidRPr="00F01A9B">
        <w:rPr>
          <w:rFonts w:ascii="Times New Roman" w:eastAsia="Times New Roman" w:hAnsi="Times New Roman" w:cs="Times New Roman"/>
          <w:sz w:val="24"/>
          <w:szCs w:val="24"/>
        </w:rPr>
        <w:t xml:space="preserve">Protecting the privacy, authenticity, and accessibility of data is the primary function of encryption technology (Liu, 2024). </w:t>
      </w:r>
      <w:r w:rsidRPr="00F01A9B">
        <w:rPr>
          <w:rFonts w:ascii="Times New Roman" w:hAnsi="Times New Roman" w:cs="Times New Roman"/>
          <w:sz w:val="24"/>
          <w:szCs w:val="24"/>
        </w:rPr>
        <w:t>To ensure data integrity and stop u</w:t>
      </w:r>
      <w:r w:rsidR="00C33BC2" w:rsidRPr="00F01A9B">
        <w:rPr>
          <w:rFonts w:ascii="Times New Roman" w:hAnsi="Times New Roman" w:cs="Times New Roman"/>
          <w:sz w:val="24"/>
          <w:szCs w:val="24"/>
        </w:rPr>
        <w:t>nauthoriz</w:t>
      </w:r>
      <w:r w:rsidRPr="00F01A9B">
        <w:rPr>
          <w:rFonts w:ascii="Times New Roman" w:hAnsi="Times New Roman" w:cs="Times New Roman"/>
          <w:sz w:val="24"/>
          <w:szCs w:val="24"/>
        </w:rPr>
        <w:t>ed</w:t>
      </w:r>
      <w:r w:rsidR="00C33BC2" w:rsidRPr="00F01A9B">
        <w:rPr>
          <w:rFonts w:ascii="Times New Roman" w:hAnsi="Times New Roman" w:cs="Times New Roman"/>
          <w:sz w:val="24"/>
          <w:szCs w:val="24"/>
        </w:rPr>
        <w:t xml:space="preserve"> changes, hashing will be utiliz</w:t>
      </w:r>
      <w:r w:rsidRPr="00F01A9B">
        <w:rPr>
          <w:rFonts w:ascii="Times New Roman" w:hAnsi="Times New Roman" w:cs="Times New Roman"/>
          <w:sz w:val="24"/>
          <w:szCs w:val="24"/>
        </w:rPr>
        <w:t>ed.</w:t>
      </w:r>
    </w:p>
    <w:p w:rsidR="00C33BC2" w:rsidRPr="00F01A9B" w:rsidRDefault="003C2FD4" w:rsidP="00F01A9B">
      <w:pPr>
        <w:spacing w:after="0" w:line="480" w:lineRule="auto"/>
        <w:ind w:firstLine="0"/>
        <w:rPr>
          <w:rFonts w:ascii="Times New Roman" w:hAnsi="Times New Roman" w:cs="Times New Roman"/>
          <w:b/>
          <w:sz w:val="24"/>
          <w:szCs w:val="24"/>
        </w:rPr>
      </w:pPr>
      <w:r w:rsidRPr="00F01A9B">
        <w:rPr>
          <w:rFonts w:ascii="Times New Roman" w:hAnsi="Times New Roman" w:cs="Times New Roman"/>
          <w:b/>
          <w:sz w:val="24"/>
          <w:szCs w:val="24"/>
        </w:rPr>
        <w:t>Vulnerability Assessment</w:t>
      </w:r>
      <w:r w:rsidR="00C33BC2" w:rsidRPr="00F01A9B">
        <w:rPr>
          <w:rFonts w:ascii="Times New Roman" w:hAnsi="Times New Roman" w:cs="Times New Roman"/>
          <w:b/>
          <w:sz w:val="24"/>
          <w:szCs w:val="24"/>
        </w:rPr>
        <w:t xml:space="preserve"> and Penetration Testing Policy</w:t>
      </w:r>
    </w:p>
    <w:p w:rsidR="003C2FD4" w:rsidRPr="00F01A9B" w:rsidRDefault="003C2FD4" w:rsidP="00F01A9B">
      <w:pPr>
        <w:spacing w:after="0" w:line="480" w:lineRule="auto"/>
        <w:rPr>
          <w:rFonts w:ascii="Times New Roman" w:eastAsia="Times New Roman" w:hAnsi="Times New Roman" w:cs="Times New Roman"/>
          <w:sz w:val="24"/>
          <w:szCs w:val="24"/>
        </w:rPr>
      </w:pPr>
      <w:r w:rsidRPr="00F01A9B">
        <w:rPr>
          <w:rFonts w:ascii="Times New Roman" w:hAnsi="Times New Roman" w:cs="Times New Roman"/>
          <w:sz w:val="24"/>
          <w:szCs w:val="24"/>
        </w:rPr>
        <w:lastRenderedPageBreak/>
        <w:t xml:space="preserve">Updating the frequency and consistency of vulnerability assessments and penetration testing to at least once a year is now required by policy. </w:t>
      </w:r>
      <w:r w:rsidR="00C33BC2" w:rsidRPr="00F01A9B">
        <w:rPr>
          <w:rFonts w:ascii="Times New Roman" w:eastAsia="Times New Roman" w:hAnsi="Times New Roman" w:cs="Times New Roman"/>
          <w:sz w:val="24"/>
          <w:szCs w:val="24"/>
        </w:rPr>
        <w:t>Ethically, a business should do a network penetration test to find out what happens if a hacker gets into the system and steals sensitive information (</w:t>
      </w:r>
      <w:proofErr w:type="spellStart"/>
      <w:r w:rsidR="00C33BC2" w:rsidRPr="00F01A9B">
        <w:rPr>
          <w:rFonts w:ascii="Times New Roman" w:eastAsia="Times New Roman" w:hAnsi="Times New Roman" w:cs="Times New Roman"/>
          <w:sz w:val="24"/>
          <w:szCs w:val="24"/>
        </w:rPr>
        <w:t>Alhamed</w:t>
      </w:r>
      <w:proofErr w:type="spellEnd"/>
      <w:r w:rsidR="00C33BC2" w:rsidRPr="00F01A9B">
        <w:rPr>
          <w:rFonts w:ascii="Times New Roman" w:eastAsia="Times New Roman" w:hAnsi="Times New Roman" w:cs="Times New Roman"/>
          <w:sz w:val="24"/>
          <w:szCs w:val="24"/>
        </w:rPr>
        <w:t xml:space="preserve"> &amp; Rahman, 2023). </w:t>
      </w:r>
      <w:r w:rsidRPr="00F01A9B">
        <w:rPr>
          <w:rFonts w:ascii="Times New Roman" w:hAnsi="Times New Roman" w:cs="Times New Roman"/>
          <w:sz w:val="24"/>
          <w:szCs w:val="24"/>
        </w:rPr>
        <w:t>This policy will make sure that security holes are</w:t>
      </w:r>
      <w:r w:rsidR="00C33BC2" w:rsidRPr="00F01A9B">
        <w:rPr>
          <w:rFonts w:ascii="Times New Roman" w:hAnsi="Times New Roman" w:cs="Times New Roman"/>
          <w:sz w:val="24"/>
          <w:szCs w:val="24"/>
        </w:rPr>
        <w:t xml:space="preserve"> found and fixed before unauthorized persons</w:t>
      </w:r>
      <w:r w:rsidRPr="00F01A9B">
        <w:rPr>
          <w:rFonts w:ascii="Times New Roman" w:hAnsi="Times New Roman" w:cs="Times New Roman"/>
          <w:sz w:val="24"/>
          <w:szCs w:val="24"/>
        </w:rPr>
        <w:t xml:space="preserve"> can use them. The findings from these evaluations will help direct the creation of security controls and ensure that the organization's defenses are always being enhanced.</w:t>
      </w:r>
    </w:p>
    <w:p w:rsidR="00C91DD3" w:rsidRPr="00F01A9B" w:rsidRDefault="003C2FD4" w:rsidP="00F01A9B">
      <w:pPr>
        <w:spacing w:after="0" w:line="480" w:lineRule="auto"/>
        <w:ind w:firstLine="0"/>
        <w:rPr>
          <w:rFonts w:ascii="Times New Roman" w:hAnsi="Times New Roman" w:cs="Times New Roman"/>
          <w:b/>
          <w:sz w:val="24"/>
          <w:szCs w:val="24"/>
        </w:rPr>
      </w:pPr>
      <w:r w:rsidRPr="00F01A9B">
        <w:rPr>
          <w:rFonts w:ascii="Times New Roman" w:hAnsi="Times New Roman" w:cs="Times New Roman"/>
          <w:b/>
          <w:sz w:val="24"/>
          <w:szCs w:val="24"/>
        </w:rPr>
        <w:t xml:space="preserve">Employee </w:t>
      </w:r>
      <w:r w:rsidR="00C91DD3" w:rsidRPr="00F01A9B">
        <w:rPr>
          <w:rFonts w:ascii="Times New Roman" w:hAnsi="Times New Roman" w:cs="Times New Roman"/>
          <w:b/>
          <w:sz w:val="24"/>
          <w:szCs w:val="24"/>
        </w:rPr>
        <w:t>Readiness and Engagement Policy</w:t>
      </w:r>
    </w:p>
    <w:p w:rsidR="003C2FD4" w:rsidRPr="00F01A9B" w:rsidRDefault="003C2FD4" w:rsidP="00F01A9B">
      <w:pPr>
        <w:spacing w:after="0" w:line="480" w:lineRule="auto"/>
        <w:rPr>
          <w:rFonts w:ascii="Times New Roman" w:hAnsi="Times New Roman" w:cs="Times New Roman"/>
          <w:sz w:val="24"/>
          <w:szCs w:val="24"/>
        </w:rPr>
      </w:pPr>
      <w:r w:rsidRPr="00F01A9B">
        <w:rPr>
          <w:rFonts w:ascii="Times New Roman" w:hAnsi="Times New Roman" w:cs="Times New Roman"/>
          <w:sz w:val="24"/>
          <w:szCs w:val="24"/>
        </w:rPr>
        <w:t xml:space="preserve">An employee preparedness and engagement policy will be implemented as part of the security awareness program at MUSA Corporation to tackle the problems of high turnover and low morale. </w:t>
      </w:r>
      <w:r w:rsidR="00C91DD3" w:rsidRPr="00F01A9B">
        <w:rPr>
          <w:rFonts w:ascii="Times New Roman" w:hAnsi="Times New Roman" w:cs="Times New Roman"/>
          <w:sz w:val="24"/>
          <w:szCs w:val="24"/>
        </w:rPr>
        <w:t xml:space="preserve">Employees' capacity, desire, and readiness to exert discretionary effort towards the accomplishment of organizational goals are the most important factors of this policy (Gupta &amp; Sharma, 2016). </w:t>
      </w:r>
      <w:r w:rsidRPr="00F01A9B">
        <w:rPr>
          <w:rFonts w:ascii="Times New Roman" w:hAnsi="Times New Roman" w:cs="Times New Roman"/>
          <w:sz w:val="24"/>
          <w:szCs w:val="24"/>
        </w:rPr>
        <w:t>Opportunities for professional growth, career guidance, and employee appreciation will be the focal points of this policy. In order to foster a culture of accountability and ownership in the workplace and to ensure that all workers understand how their work affects the company's security posture, security awareness training will incorporate individualized development plans.</w:t>
      </w:r>
    </w:p>
    <w:p w:rsidR="007F5843" w:rsidRPr="00F01A9B" w:rsidRDefault="003C2FD4" w:rsidP="00F01A9B">
      <w:pPr>
        <w:spacing w:after="0" w:line="480" w:lineRule="auto"/>
        <w:ind w:firstLine="0"/>
        <w:rPr>
          <w:rFonts w:ascii="Times New Roman" w:hAnsi="Times New Roman" w:cs="Times New Roman"/>
          <w:b/>
          <w:sz w:val="24"/>
          <w:szCs w:val="24"/>
        </w:rPr>
      </w:pPr>
      <w:r w:rsidRPr="00F01A9B">
        <w:rPr>
          <w:rFonts w:ascii="Times New Roman" w:hAnsi="Times New Roman" w:cs="Times New Roman"/>
          <w:b/>
          <w:sz w:val="24"/>
          <w:szCs w:val="24"/>
        </w:rPr>
        <w:t xml:space="preserve">Incident Reporting and </w:t>
      </w:r>
      <w:r w:rsidR="00CD5065" w:rsidRPr="00F01A9B">
        <w:rPr>
          <w:rFonts w:ascii="Times New Roman" w:hAnsi="Times New Roman" w:cs="Times New Roman"/>
          <w:b/>
          <w:sz w:val="24"/>
          <w:szCs w:val="24"/>
        </w:rPr>
        <w:t>Ethical Behavior Policy</w:t>
      </w:r>
    </w:p>
    <w:p w:rsidR="007F5843" w:rsidRPr="00F01A9B" w:rsidRDefault="007F5843" w:rsidP="00F01A9B">
      <w:pPr>
        <w:spacing w:after="0" w:line="480" w:lineRule="auto"/>
        <w:rPr>
          <w:rFonts w:ascii="Times New Roman" w:hAnsi="Times New Roman" w:cs="Times New Roman"/>
          <w:b/>
          <w:sz w:val="24"/>
          <w:szCs w:val="24"/>
        </w:rPr>
      </w:pPr>
      <w:r w:rsidRPr="00F01A9B">
        <w:rPr>
          <w:rFonts w:ascii="Times New Roman" w:eastAsia="Times New Roman" w:hAnsi="Times New Roman" w:cs="Times New Roman"/>
          <w:sz w:val="24"/>
          <w:szCs w:val="24"/>
        </w:rPr>
        <w:t>According to Ahmed et al. (2023), business ethics explain how people and businesses should act in an ethical way in today's business world. With this policy in place, employees will feel more at ease sharing security breaches and strange behavior in a timely and confidential manner. This strategy will not only help keep the workplace honest, but it will also help stop insider threats by handling employee complaints before they become security problems.</w:t>
      </w:r>
    </w:p>
    <w:p w:rsidR="007F5843" w:rsidRPr="00F01A9B" w:rsidRDefault="003C2FD4" w:rsidP="00F01A9B">
      <w:pPr>
        <w:spacing w:after="0" w:line="480" w:lineRule="auto"/>
        <w:ind w:firstLine="0"/>
        <w:rPr>
          <w:rFonts w:ascii="Times New Roman" w:hAnsi="Times New Roman" w:cs="Times New Roman"/>
          <w:b/>
          <w:sz w:val="24"/>
          <w:szCs w:val="24"/>
        </w:rPr>
      </w:pPr>
      <w:r w:rsidRPr="00F01A9B">
        <w:rPr>
          <w:rFonts w:ascii="Times New Roman" w:hAnsi="Times New Roman" w:cs="Times New Roman"/>
          <w:b/>
          <w:sz w:val="24"/>
          <w:szCs w:val="24"/>
        </w:rPr>
        <w:lastRenderedPageBreak/>
        <w:t>Segregation of Dutie</w:t>
      </w:r>
      <w:r w:rsidR="00CD5065" w:rsidRPr="00F01A9B">
        <w:rPr>
          <w:rFonts w:ascii="Times New Roman" w:hAnsi="Times New Roman" w:cs="Times New Roman"/>
          <w:b/>
          <w:sz w:val="24"/>
          <w:szCs w:val="24"/>
        </w:rPr>
        <w:t>s and Mandatory Vacation Policy</w:t>
      </w:r>
    </w:p>
    <w:p w:rsidR="007F5843" w:rsidRPr="00F01A9B" w:rsidRDefault="007F5843" w:rsidP="00F01A9B">
      <w:pPr>
        <w:spacing w:after="0" w:line="480" w:lineRule="auto"/>
        <w:rPr>
          <w:rFonts w:ascii="Times New Roman" w:hAnsi="Times New Roman" w:cs="Times New Roman"/>
          <w:b/>
          <w:sz w:val="24"/>
          <w:szCs w:val="24"/>
        </w:rPr>
      </w:pPr>
      <w:r w:rsidRPr="00F01A9B">
        <w:rPr>
          <w:rFonts w:ascii="Times New Roman" w:eastAsia="Times New Roman" w:hAnsi="Times New Roman" w:cs="Times New Roman"/>
          <w:sz w:val="24"/>
          <w:szCs w:val="24"/>
        </w:rPr>
        <w:t>Setting clear roles and responsibilities for each job is one way that companies counteract the insider threat (</w:t>
      </w:r>
      <w:proofErr w:type="spellStart"/>
      <w:r w:rsidRPr="00F01A9B">
        <w:rPr>
          <w:rFonts w:ascii="Times New Roman" w:eastAsia="Times New Roman" w:hAnsi="Times New Roman" w:cs="Times New Roman"/>
          <w:sz w:val="24"/>
          <w:szCs w:val="24"/>
        </w:rPr>
        <w:t>Saxena</w:t>
      </w:r>
      <w:proofErr w:type="spellEnd"/>
      <w:r w:rsidRPr="00F01A9B">
        <w:rPr>
          <w:rFonts w:ascii="Times New Roman" w:eastAsia="Times New Roman" w:hAnsi="Times New Roman" w:cs="Times New Roman"/>
          <w:sz w:val="24"/>
          <w:szCs w:val="24"/>
        </w:rPr>
        <w:t xml:space="preserve"> et al., 2020). With the division of duties policy, fraud and insider threats will be less likely to be able to break into the system because important security tasks will be split up. Aside from that, workers will have to take breaks every so often so that managers can see if anyone is being careless or doing something wrong. </w:t>
      </w:r>
    </w:p>
    <w:p w:rsidR="000C06D2" w:rsidRPr="00F01A9B" w:rsidRDefault="003C2FD4" w:rsidP="00F01A9B">
      <w:pPr>
        <w:spacing w:after="0" w:line="480" w:lineRule="auto"/>
        <w:ind w:firstLine="0"/>
        <w:jc w:val="center"/>
        <w:rPr>
          <w:rFonts w:ascii="Times New Roman" w:eastAsia="Times New Roman" w:hAnsi="Times New Roman" w:cs="Times New Roman"/>
          <w:b/>
          <w:sz w:val="24"/>
          <w:szCs w:val="24"/>
        </w:rPr>
      </w:pPr>
      <w:r w:rsidRPr="00F01A9B">
        <w:rPr>
          <w:rFonts w:ascii="Times New Roman" w:eastAsia="Times New Roman" w:hAnsi="Times New Roman" w:cs="Times New Roman"/>
          <w:b/>
          <w:sz w:val="24"/>
          <w:szCs w:val="24"/>
        </w:rPr>
        <w:t>Continuous Monitoring</w:t>
      </w:r>
      <w:r w:rsidR="000C06D2" w:rsidRPr="00F01A9B">
        <w:rPr>
          <w:rFonts w:ascii="Times New Roman" w:eastAsia="Times New Roman" w:hAnsi="Times New Roman" w:cs="Times New Roman"/>
          <w:b/>
          <w:sz w:val="24"/>
          <w:szCs w:val="24"/>
        </w:rPr>
        <w:t xml:space="preserve"> Plan</w:t>
      </w:r>
    </w:p>
    <w:p w:rsidR="007F5843" w:rsidRPr="00F01A9B" w:rsidRDefault="007F5843" w:rsidP="00F01A9B">
      <w:pPr>
        <w:spacing w:after="0" w:line="480" w:lineRule="auto"/>
        <w:rPr>
          <w:rFonts w:ascii="Times New Roman" w:eastAsia="Times New Roman" w:hAnsi="Times New Roman" w:cs="Times New Roman"/>
          <w:sz w:val="24"/>
          <w:szCs w:val="24"/>
        </w:rPr>
      </w:pPr>
      <w:proofErr w:type="spellStart"/>
      <w:r w:rsidRPr="00F01A9B">
        <w:rPr>
          <w:rFonts w:ascii="Times New Roman" w:eastAsia="Times New Roman" w:hAnsi="Times New Roman" w:cs="Times New Roman"/>
          <w:sz w:val="24"/>
          <w:szCs w:val="24"/>
        </w:rPr>
        <w:t>Alhumud</w:t>
      </w:r>
      <w:proofErr w:type="spellEnd"/>
      <w:r w:rsidRPr="00F01A9B">
        <w:rPr>
          <w:rFonts w:ascii="Times New Roman" w:eastAsia="Times New Roman" w:hAnsi="Times New Roman" w:cs="Times New Roman"/>
          <w:sz w:val="24"/>
          <w:szCs w:val="24"/>
        </w:rPr>
        <w:t xml:space="preserve"> et al. (2023) say that constant monitoring is needed to make sure that cybersecurity controls are still effective and up to date. </w:t>
      </w:r>
      <w:r w:rsidR="003C2FD4" w:rsidRPr="00F01A9B">
        <w:rPr>
          <w:rFonts w:ascii="Times New Roman" w:eastAsia="Times New Roman" w:hAnsi="Times New Roman" w:cs="Times New Roman"/>
          <w:sz w:val="24"/>
          <w:szCs w:val="24"/>
        </w:rPr>
        <w:t>The following essential ta</w:t>
      </w:r>
      <w:r w:rsidR="000C06D2" w:rsidRPr="00F01A9B">
        <w:rPr>
          <w:rFonts w:ascii="Times New Roman" w:eastAsia="Times New Roman" w:hAnsi="Times New Roman" w:cs="Times New Roman"/>
          <w:sz w:val="24"/>
          <w:szCs w:val="24"/>
        </w:rPr>
        <w:t>sks will comprise the plan</w:t>
      </w:r>
      <w:proofErr w:type="gramStart"/>
      <w:r w:rsidR="000C06D2" w:rsidRPr="00F01A9B">
        <w:rPr>
          <w:rFonts w:ascii="Times New Roman" w:eastAsia="Times New Roman" w:hAnsi="Times New Roman" w:cs="Times New Roman"/>
          <w:sz w:val="24"/>
          <w:szCs w:val="24"/>
        </w:rPr>
        <w:t>:</w:t>
      </w:r>
      <w:proofErr w:type="gramEnd"/>
      <w:r w:rsidR="000C06D2" w:rsidRPr="00F01A9B">
        <w:rPr>
          <w:rFonts w:ascii="Times New Roman" w:eastAsia="Times New Roman" w:hAnsi="Times New Roman" w:cs="Times New Roman"/>
          <w:sz w:val="24"/>
          <w:szCs w:val="24"/>
        </w:rPr>
        <w:br/>
      </w:r>
      <w:r w:rsidR="000C06D2" w:rsidRPr="00F01A9B">
        <w:rPr>
          <w:rFonts w:ascii="Times New Roman" w:eastAsia="Times New Roman" w:hAnsi="Times New Roman" w:cs="Times New Roman"/>
          <w:b/>
          <w:sz w:val="24"/>
          <w:szCs w:val="24"/>
        </w:rPr>
        <w:t>Real-Time Threat Detection</w:t>
      </w:r>
    </w:p>
    <w:p w:rsidR="007F5843" w:rsidRPr="00F01A9B" w:rsidRDefault="007F5843" w:rsidP="00F01A9B">
      <w:pPr>
        <w:spacing w:after="0" w:line="480" w:lineRule="auto"/>
        <w:rPr>
          <w:rFonts w:ascii="Times New Roman" w:eastAsia="Times New Roman" w:hAnsi="Times New Roman" w:cs="Times New Roman"/>
          <w:sz w:val="24"/>
          <w:szCs w:val="24"/>
        </w:rPr>
      </w:pPr>
      <w:r w:rsidRPr="00F01A9B">
        <w:rPr>
          <w:rFonts w:ascii="Times New Roman" w:eastAsia="Times New Roman" w:hAnsi="Times New Roman" w:cs="Times New Roman"/>
          <w:sz w:val="24"/>
          <w:szCs w:val="24"/>
        </w:rPr>
        <w:t>MUSA Corporation will set up automated tracking systems to keep an eye on the network for threats all the time. These systems will have security information and event management (SIEM) platforms, endpoint detection and response (EDR) tools, and intrusion detection and prevention systems (IDS/IPS). The open-source intrusion detection system (IDS) ZEEK keeps a constant eye on network traffic in order to spot and identify possible invasions as they happen (Nguyen et al., 2024). The warnings that these technologies send will be looked over by the security operations team so that any possible security problems can be found and fixed quickly.</w:t>
      </w:r>
    </w:p>
    <w:p w:rsidR="007F5843" w:rsidRPr="00F01A9B" w:rsidRDefault="003C2FD4" w:rsidP="00F01A9B">
      <w:pPr>
        <w:spacing w:after="0" w:line="480" w:lineRule="auto"/>
        <w:ind w:firstLine="0"/>
        <w:rPr>
          <w:rFonts w:ascii="Times New Roman" w:eastAsia="Times New Roman" w:hAnsi="Times New Roman" w:cs="Times New Roman"/>
          <w:sz w:val="24"/>
          <w:szCs w:val="24"/>
        </w:rPr>
      </w:pPr>
      <w:r w:rsidRPr="00F01A9B">
        <w:rPr>
          <w:rFonts w:ascii="Times New Roman" w:eastAsia="Times New Roman" w:hAnsi="Times New Roman" w:cs="Times New Roman"/>
          <w:b/>
          <w:sz w:val="24"/>
          <w:szCs w:val="24"/>
        </w:rPr>
        <w:t xml:space="preserve">Regular </w:t>
      </w:r>
      <w:r w:rsidR="000C06D2" w:rsidRPr="00F01A9B">
        <w:rPr>
          <w:rFonts w:ascii="Times New Roman" w:eastAsia="Times New Roman" w:hAnsi="Times New Roman" w:cs="Times New Roman"/>
          <w:b/>
          <w:sz w:val="24"/>
          <w:szCs w:val="24"/>
        </w:rPr>
        <w:t>Security Audits and Assessments</w:t>
      </w:r>
    </w:p>
    <w:p w:rsidR="004D26F7" w:rsidRPr="00F01A9B" w:rsidRDefault="007F5843" w:rsidP="00F01A9B">
      <w:pPr>
        <w:spacing w:after="0" w:line="480" w:lineRule="auto"/>
        <w:rPr>
          <w:rFonts w:ascii="Times New Roman" w:eastAsia="Times New Roman" w:hAnsi="Times New Roman" w:cs="Times New Roman"/>
          <w:sz w:val="24"/>
          <w:szCs w:val="24"/>
        </w:rPr>
      </w:pPr>
      <w:r w:rsidRPr="00F01A9B">
        <w:rPr>
          <w:rFonts w:ascii="Times New Roman" w:eastAsia="Times New Roman" w:hAnsi="Times New Roman" w:cs="Times New Roman"/>
          <w:sz w:val="24"/>
          <w:szCs w:val="24"/>
        </w:rPr>
        <w:t xml:space="preserve">Compliance in information security management means that different security controls are accepted and used by the organization (Chen, 2022). MUSA will do regular internal and external security audits as well as ongoing tracking to make sure that security policies and industry standards are being followed. These audits will include looking for holes in the system, </w:t>
      </w:r>
      <w:r w:rsidRPr="00F01A9B">
        <w:rPr>
          <w:rFonts w:ascii="Times New Roman" w:eastAsia="Times New Roman" w:hAnsi="Times New Roman" w:cs="Times New Roman"/>
          <w:sz w:val="24"/>
          <w:szCs w:val="24"/>
        </w:rPr>
        <w:lastRenderedPageBreak/>
        <w:t xml:space="preserve">checking for penetration, and going over the rules. </w:t>
      </w:r>
      <w:r w:rsidR="003C2FD4" w:rsidRPr="00F01A9B">
        <w:rPr>
          <w:rFonts w:ascii="Times New Roman" w:eastAsia="Times New Roman" w:hAnsi="Times New Roman" w:cs="Times New Roman"/>
          <w:sz w:val="24"/>
          <w:szCs w:val="24"/>
        </w:rPr>
        <w:t>Security tactics will be adjusted and any holes found will be addressed b</w:t>
      </w:r>
      <w:r w:rsidR="004D26F7" w:rsidRPr="00F01A9B">
        <w:rPr>
          <w:rFonts w:ascii="Times New Roman" w:eastAsia="Times New Roman" w:hAnsi="Times New Roman" w:cs="Times New Roman"/>
          <w:sz w:val="24"/>
          <w:szCs w:val="24"/>
        </w:rPr>
        <w:t>ased on the audit findings.</w:t>
      </w:r>
      <w:r w:rsidR="004D26F7" w:rsidRPr="00F01A9B">
        <w:rPr>
          <w:rFonts w:ascii="Times New Roman" w:eastAsia="Times New Roman" w:hAnsi="Times New Roman" w:cs="Times New Roman"/>
          <w:sz w:val="24"/>
          <w:szCs w:val="24"/>
        </w:rPr>
        <w:br/>
      </w:r>
      <w:r w:rsidR="003C2FD4" w:rsidRPr="00F01A9B">
        <w:rPr>
          <w:rFonts w:ascii="Times New Roman" w:eastAsia="Times New Roman" w:hAnsi="Times New Roman" w:cs="Times New Roman"/>
          <w:b/>
          <w:sz w:val="24"/>
          <w:szCs w:val="24"/>
        </w:rPr>
        <w:t>Patch Manag</w:t>
      </w:r>
      <w:r w:rsidR="004D26F7" w:rsidRPr="00F01A9B">
        <w:rPr>
          <w:rFonts w:ascii="Times New Roman" w:eastAsia="Times New Roman" w:hAnsi="Times New Roman" w:cs="Times New Roman"/>
          <w:b/>
          <w:sz w:val="24"/>
          <w:szCs w:val="24"/>
        </w:rPr>
        <w:t>ement and Configuration Reviews</w:t>
      </w:r>
    </w:p>
    <w:p w:rsidR="004D26F7" w:rsidRPr="00F01A9B" w:rsidRDefault="004D26F7" w:rsidP="00F01A9B">
      <w:pPr>
        <w:spacing w:after="0" w:line="480" w:lineRule="auto"/>
        <w:rPr>
          <w:rFonts w:ascii="Times New Roman" w:eastAsia="Times New Roman" w:hAnsi="Times New Roman" w:cs="Times New Roman"/>
          <w:sz w:val="24"/>
          <w:szCs w:val="24"/>
        </w:rPr>
      </w:pPr>
      <w:r w:rsidRPr="00F01A9B">
        <w:rPr>
          <w:rFonts w:ascii="Times New Roman" w:hAnsi="Times New Roman" w:cs="Times New Roman"/>
          <w:sz w:val="24"/>
          <w:szCs w:val="24"/>
        </w:rPr>
        <w:t xml:space="preserve">Cyber weapon is an intentionally built and programmed system with the intent to disrupt the functionality of other systems (Li &amp; Liu, 2021). </w:t>
      </w:r>
      <w:r w:rsidR="003C2FD4" w:rsidRPr="00F01A9B">
        <w:rPr>
          <w:rFonts w:ascii="Times New Roman" w:eastAsia="Times New Roman" w:hAnsi="Times New Roman" w:cs="Times New Roman"/>
          <w:sz w:val="24"/>
          <w:szCs w:val="24"/>
        </w:rPr>
        <w:t>Operating systems, software, and hardware will all be subject to MUSA Corporation's patch management policy, which mandates their prompt application. At regular intervals, we will also do configuration evaluations to make sure that everything is set up correctly and isn't pos</w:t>
      </w:r>
      <w:r w:rsidRPr="00F01A9B">
        <w:rPr>
          <w:rFonts w:ascii="Times New Roman" w:eastAsia="Times New Roman" w:hAnsi="Times New Roman" w:cs="Times New Roman"/>
          <w:sz w:val="24"/>
          <w:szCs w:val="24"/>
        </w:rPr>
        <w:t>ing any unwanted dangers.</w:t>
      </w:r>
      <w:r w:rsidRPr="00F01A9B">
        <w:rPr>
          <w:rFonts w:ascii="Times New Roman" w:eastAsia="Times New Roman" w:hAnsi="Times New Roman" w:cs="Times New Roman"/>
          <w:sz w:val="24"/>
          <w:szCs w:val="24"/>
        </w:rPr>
        <w:br/>
      </w:r>
      <w:r w:rsidRPr="00F01A9B">
        <w:rPr>
          <w:rFonts w:ascii="Times New Roman" w:eastAsia="Times New Roman" w:hAnsi="Times New Roman" w:cs="Times New Roman"/>
          <w:b/>
          <w:sz w:val="24"/>
          <w:szCs w:val="24"/>
        </w:rPr>
        <w:t>Metrics and Reporting</w:t>
      </w:r>
    </w:p>
    <w:p w:rsidR="001F464D" w:rsidRPr="00F01A9B" w:rsidRDefault="003C2FD4" w:rsidP="00F01A9B">
      <w:pPr>
        <w:spacing w:after="0" w:line="480" w:lineRule="auto"/>
        <w:rPr>
          <w:rFonts w:ascii="Times New Roman" w:eastAsia="Times New Roman" w:hAnsi="Times New Roman" w:cs="Times New Roman"/>
          <w:sz w:val="24"/>
          <w:szCs w:val="24"/>
        </w:rPr>
      </w:pPr>
      <w:r w:rsidRPr="00F01A9B">
        <w:rPr>
          <w:rFonts w:ascii="Times New Roman" w:eastAsia="Times New Roman" w:hAnsi="Times New Roman" w:cs="Times New Roman"/>
          <w:sz w:val="24"/>
          <w:szCs w:val="24"/>
        </w:rPr>
        <w:t xml:space="preserve">Key performance indicators (KPIs) will be set up as part of the continuous monitoring strategy to assess how well the security awareness campaign is doing. Security event frequency, phishing click rates, training engagement, and policy adherence will all be monitored by these data. The program's effect and success will be documented and shared with senior </w:t>
      </w:r>
      <w:r w:rsidR="001F464D" w:rsidRPr="00F01A9B">
        <w:rPr>
          <w:rFonts w:ascii="Times New Roman" w:eastAsia="Times New Roman" w:hAnsi="Times New Roman" w:cs="Times New Roman"/>
          <w:sz w:val="24"/>
          <w:szCs w:val="24"/>
        </w:rPr>
        <w:t>leadership on a regular basis.</w:t>
      </w:r>
    </w:p>
    <w:p w:rsidR="006B4B32" w:rsidRPr="00F01A9B" w:rsidRDefault="003C2FD4" w:rsidP="00F01A9B">
      <w:pPr>
        <w:spacing w:after="0" w:line="480" w:lineRule="auto"/>
        <w:jc w:val="center"/>
        <w:rPr>
          <w:rFonts w:ascii="Times New Roman" w:eastAsia="Times New Roman" w:hAnsi="Times New Roman" w:cs="Times New Roman"/>
          <w:sz w:val="24"/>
          <w:szCs w:val="24"/>
        </w:rPr>
      </w:pPr>
      <w:r w:rsidRPr="00F01A9B">
        <w:rPr>
          <w:rFonts w:ascii="Times New Roman" w:eastAsia="Times New Roman" w:hAnsi="Times New Roman" w:cs="Times New Roman"/>
          <w:b/>
          <w:sz w:val="24"/>
          <w:szCs w:val="24"/>
        </w:rPr>
        <w:t>Communication P</w:t>
      </w:r>
      <w:r w:rsidR="006B4B32" w:rsidRPr="00F01A9B">
        <w:rPr>
          <w:rFonts w:ascii="Times New Roman" w:eastAsia="Times New Roman" w:hAnsi="Times New Roman" w:cs="Times New Roman"/>
          <w:b/>
          <w:sz w:val="24"/>
          <w:szCs w:val="24"/>
        </w:rPr>
        <w:t>lan to Enhance Security Culture</w:t>
      </w:r>
    </w:p>
    <w:p w:rsidR="00E37BD9" w:rsidRPr="00F01A9B" w:rsidRDefault="003C2FD4" w:rsidP="00F01A9B">
      <w:pPr>
        <w:spacing w:after="0" w:line="480" w:lineRule="auto"/>
        <w:rPr>
          <w:rFonts w:ascii="Times New Roman" w:eastAsia="Times New Roman" w:hAnsi="Times New Roman" w:cs="Times New Roman"/>
          <w:sz w:val="24"/>
          <w:szCs w:val="24"/>
        </w:rPr>
      </w:pPr>
      <w:r w:rsidRPr="00F01A9B">
        <w:rPr>
          <w:rFonts w:ascii="Times New Roman" w:eastAsia="Times New Roman" w:hAnsi="Times New Roman" w:cs="Times New Roman"/>
          <w:sz w:val="24"/>
          <w:szCs w:val="24"/>
        </w:rPr>
        <w:t>Building a solid security culture at MUSA Corporation requires an efficient strategy for communication. Encouraging open communication about security concerns, including employ</w:t>
      </w:r>
      <w:r w:rsidR="00E37BD9" w:rsidRPr="00F01A9B">
        <w:rPr>
          <w:rFonts w:ascii="Times New Roman" w:eastAsia="Times New Roman" w:hAnsi="Times New Roman" w:cs="Times New Roman"/>
          <w:sz w:val="24"/>
          <w:szCs w:val="24"/>
        </w:rPr>
        <w:t>ees at all levels of the organiz</w:t>
      </w:r>
      <w:r w:rsidRPr="00F01A9B">
        <w:rPr>
          <w:rFonts w:ascii="Times New Roman" w:eastAsia="Times New Roman" w:hAnsi="Times New Roman" w:cs="Times New Roman"/>
          <w:sz w:val="24"/>
          <w:szCs w:val="24"/>
        </w:rPr>
        <w:t>ation, and making security a shared responsibility are the main points of the approa</w:t>
      </w:r>
      <w:r w:rsidR="00E37BD9" w:rsidRPr="00F01A9B">
        <w:rPr>
          <w:rFonts w:ascii="Times New Roman" w:eastAsia="Times New Roman" w:hAnsi="Times New Roman" w:cs="Times New Roman"/>
          <w:sz w:val="24"/>
          <w:szCs w:val="24"/>
        </w:rPr>
        <w:t>ch.</w:t>
      </w:r>
      <w:r w:rsidR="00E37BD9" w:rsidRPr="00F01A9B">
        <w:rPr>
          <w:rFonts w:ascii="Times New Roman" w:eastAsia="Times New Roman" w:hAnsi="Times New Roman" w:cs="Times New Roman"/>
          <w:sz w:val="24"/>
          <w:szCs w:val="24"/>
        </w:rPr>
        <w:br/>
      </w:r>
      <w:r w:rsidRPr="00F01A9B">
        <w:rPr>
          <w:rFonts w:ascii="Times New Roman" w:eastAsia="Times New Roman" w:hAnsi="Times New Roman" w:cs="Times New Roman"/>
          <w:b/>
          <w:sz w:val="24"/>
          <w:szCs w:val="24"/>
        </w:rPr>
        <w:t>Regular</w:t>
      </w:r>
      <w:r w:rsidR="00E37BD9" w:rsidRPr="00F01A9B">
        <w:rPr>
          <w:rFonts w:ascii="Times New Roman" w:eastAsia="Times New Roman" w:hAnsi="Times New Roman" w:cs="Times New Roman"/>
          <w:b/>
          <w:sz w:val="24"/>
          <w:szCs w:val="24"/>
        </w:rPr>
        <w:t xml:space="preserve"> Security Updates and Bulletins</w:t>
      </w:r>
    </w:p>
    <w:p w:rsidR="00E37BD9" w:rsidRPr="00F01A9B" w:rsidRDefault="006B4B32" w:rsidP="00F01A9B">
      <w:pPr>
        <w:spacing w:after="0" w:line="480" w:lineRule="auto"/>
        <w:rPr>
          <w:rFonts w:ascii="Times New Roman" w:hAnsi="Times New Roman" w:cs="Times New Roman"/>
          <w:sz w:val="24"/>
          <w:szCs w:val="24"/>
        </w:rPr>
      </w:pPr>
      <w:r w:rsidRPr="00F01A9B">
        <w:rPr>
          <w:rFonts w:ascii="Times New Roman" w:hAnsi="Times New Roman" w:cs="Times New Roman"/>
          <w:sz w:val="24"/>
          <w:szCs w:val="24"/>
        </w:rPr>
        <w:t xml:space="preserve">A company's cybersecurity policy should point them in the direction of the best security practices and controls to employ (Woods &amp; Seymour, 2024). </w:t>
      </w:r>
      <w:r w:rsidR="003C2FD4" w:rsidRPr="00F01A9B">
        <w:rPr>
          <w:rFonts w:ascii="Times New Roman" w:eastAsia="Times New Roman" w:hAnsi="Times New Roman" w:cs="Times New Roman"/>
          <w:sz w:val="24"/>
          <w:szCs w:val="24"/>
        </w:rPr>
        <w:t xml:space="preserve">Keeping all personnel up-to-date on the most recent security incidents, threats, and best practices is the responsibility of MUSA's </w:t>
      </w:r>
      <w:r w:rsidR="003C2FD4" w:rsidRPr="00F01A9B">
        <w:rPr>
          <w:rFonts w:ascii="Times New Roman" w:eastAsia="Times New Roman" w:hAnsi="Times New Roman" w:cs="Times New Roman"/>
          <w:sz w:val="24"/>
          <w:szCs w:val="24"/>
        </w:rPr>
        <w:lastRenderedPageBreak/>
        <w:t>frequent security bulletins. Concise and to the point, these bulletins will stress the need of following security regulations and provide practical advice for remaining secu</w:t>
      </w:r>
      <w:r w:rsidR="00E37BD9" w:rsidRPr="00F01A9B">
        <w:rPr>
          <w:rFonts w:ascii="Times New Roman" w:eastAsia="Times New Roman" w:hAnsi="Times New Roman" w:cs="Times New Roman"/>
          <w:sz w:val="24"/>
          <w:szCs w:val="24"/>
        </w:rPr>
        <w:t>re when using the internet.</w:t>
      </w:r>
      <w:r w:rsidR="00E37BD9" w:rsidRPr="00F01A9B">
        <w:rPr>
          <w:rFonts w:ascii="Times New Roman" w:eastAsia="Times New Roman" w:hAnsi="Times New Roman" w:cs="Times New Roman"/>
          <w:sz w:val="24"/>
          <w:szCs w:val="24"/>
        </w:rPr>
        <w:br/>
      </w:r>
      <w:r w:rsidR="003C2FD4" w:rsidRPr="00F01A9B">
        <w:rPr>
          <w:rFonts w:ascii="Times New Roman" w:eastAsia="Times New Roman" w:hAnsi="Times New Roman" w:cs="Times New Roman"/>
          <w:b/>
          <w:sz w:val="24"/>
          <w:szCs w:val="24"/>
        </w:rPr>
        <w:t>Leaders</w:t>
      </w:r>
      <w:r w:rsidR="00E37BD9" w:rsidRPr="00F01A9B">
        <w:rPr>
          <w:rFonts w:ascii="Times New Roman" w:eastAsia="Times New Roman" w:hAnsi="Times New Roman" w:cs="Times New Roman"/>
          <w:b/>
          <w:sz w:val="24"/>
          <w:szCs w:val="24"/>
        </w:rPr>
        <w:t>hip Involvement and Endorsement</w:t>
      </w:r>
    </w:p>
    <w:p w:rsidR="00E37BD9" w:rsidRPr="00F01A9B" w:rsidRDefault="003C2FD4" w:rsidP="00F01A9B">
      <w:pPr>
        <w:spacing w:after="0" w:line="480" w:lineRule="auto"/>
        <w:rPr>
          <w:rFonts w:ascii="Times New Roman" w:eastAsia="Times New Roman" w:hAnsi="Times New Roman" w:cs="Times New Roman"/>
          <w:sz w:val="24"/>
          <w:szCs w:val="24"/>
        </w:rPr>
      </w:pPr>
      <w:r w:rsidRPr="00F01A9B">
        <w:rPr>
          <w:rFonts w:ascii="Times New Roman" w:eastAsia="Times New Roman" w:hAnsi="Times New Roman" w:cs="Times New Roman"/>
          <w:sz w:val="24"/>
          <w:szCs w:val="24"/>
        </w:rPr>
        <w:t>When it comes to getting the word out about the security awareness program, leadership is king. To show their dedication to security and to encourage staff to take the program seriously, the CEO and other executives will actively support it through internal newsletters, town</w:t>
      </w:r>
      <w:r w:rsidR="00E37BD9" w:rsidRPr="00F01A9B">
        <w:rPr>
          <w:rFonts w:ascii="Times New Roman" w:eastAsia="Times New Roman" w:hAnsi="Times New Roman" w:cs="Times New Roman"/>
          <w:sz w:val="24"/>
          <w:szCs w:val="24"/>
        </w:rPr>
        <w:t xml:space="preserve"> hall meetings, and emails.</w:t>
      </w:r>
      <w:r w:rsidR="00E37BD9" w:rsidRPr="00F01A9B">
        <w:rPr>
          <w:rFonts w:ascii="Times New Roman" w:eastAsia="Times New Roman" w:hAnsi="Times New Roman" w:cs="Times New Roman"/>
          <w:sz w:val="24"/>
          <w:szCs w:val="24"/>
        </w:rPr>
        <w:br/>
      </w:r>
      <w:r w:rsidRPr="00F01A9B">
        <w:rPr>
          <w:rFonts w:ascii="Times New Roman" w:eastAsia="Times New Roman" w:hAnsi="Times New Roman" w:cs="Times New Roman"/>
          <w:b/>
          <w:sz w:val="24"/>
          <w:szCs w:val="24"/>
        </w:rPr>
        <w:t>Security Champions Program</w:t>
      </w:r>
    </w:p>
    <w:p w:rsidR="00E37BD9" w:rsidRPr="00F01A9B" w:rsidRDefault="003C2FD4" w:rsidP="00F01A9B">
      <w:pPr>
        <w:spacing w:after="0" w:line="480" w:lineRule="auto"/>
        <w:rPr>
          <w:rFonts w:ascii="Times New Roman" w:eastAsia="Times New Roman" w:hAnsi="Times New Roman" w:cs="Times New Roman"/>
          <w:sz w:val="24"/>
          <w:szCs w:val="24"/>
        </w:rPr>
      </w:pPr>
      <w:r w:rsidRPr="00F01A9B">
        <w:rPr>
          <w:rFonts w:ascii="Times New Roman" w:eastAsia="Times New Roman" w:hAnsi="Times New Roman" w:cs="Times New Roman"/>
          <w:sz w:val="24"/>
          <w:szCs w:val="24"/>
        </w:rPr>
        <w:t>The goal of establishing a Security Champions Program is to find and educate departmental champions for security. These advocates will be the go-to people for any queries about security, the driving force behind raising security awareness within their teams, and the shining example</w:t>
      </w:r>
      <w:r w:rsidR="00E37BD9" w:rsidRPr="00F01A9B">
        <w:rPr>
          <w:rFonts w:ascii="Times New Roman" w:eastAsia="Times New Roman" w:hAnsi="Times New Roman" w:cs="Times New Roman"/>
          <w:sz w:val="24"/>
          <w:szCs w:val="24"/>
        </w:rPr>
        <w:t xml:space="preserve"> of how to do things right.</w:t>
      </w:r>
      <w:r w:rsidR="00E37BD9" w:rsidRPr="00F01A9B">
        <w:rPr>
          <w:rFonts w:ascii="Times New Roman" w:eastAsia="Times New Roman" w:hAnsi="Times New Roman" w:cs="Times New Roman"/>
          <w:sz w:val="24"/>
          <w:szCs w:val="24"/>
        </w:rPr>
        <w:br/>
      </w:r>
      <w:r w:rsidR="00E37BD9" w:rsidRPr="00F01A9B">
        <w:rPr>
          <w:rFonts w:ascii="Times New Roman" w:eastAsia="Times New Roman" w:hAnsi="Times New Roman" w:cs="Times New Roman"/>
          <w:b/>
          <w:sz w:val="24"/>
          <w:szCs w:val="24"/>
        </w:rPr>
        <w:t>Gamification and Incentives</w:t>
      </w:r>
    </w:p>
    <w:p w:rsidR="00E37BD9" w:rsidRPr="00F01A9B" w:rsidRDefault="003C2FD4" w:rsidP="00F01A9B">
      <w:pPr>
        <w:spacing w:after="0" w:line="480" w:lineRule="auto"/>
        <w:rPr>
          <w:rFonts w:ascii="Times New Roman" w:eastAsia="Times New Roman" w:hAnsi="Times New Roman" w:cs="Times New Roman"/>
          <w:sz w:val="24"/>
          <w:szCs w:val="24"/>
        </w:rPr>
      </w:pPr>
      <w:r w:rsidRPr="00F01A9B">
        <w:rPr>
          <w:rFonts w:ascii="Times New Roman" w:eastAsia="Times New Roman" w:hAnsi="Times New Roman" w:cs="Times New Roman"/>
          <w:sz w:val="24"/>
          <w:szCs w:val="24"/>
        </w:rPr>
        <w:t xml:space="preserve">Quizzes, contests, and challenges are gamification components that will be used in the security awareness program to </w:t>
      </w:r>
      <w:r w:rsidR="00E37BD9" w:rsidRPr="00F01A9B">
        <w:rPr>
          <w:rFonts w:ascii="Times New Roman" w:eastAsia="Times New Roman" w:hAnsi="Times New Roman" w:cs="Times New Roman"/>
          <w:sz w:val="24"/>
          <w:szCs w:val="24"/>
        </w:rPr>
        <w:t>increase participation. Recogniz</w:t>
      </w:r>
      <w:r w:rsidRPr="00F01A9B">
        <w:rPr>
          <w:rFonts w:ascii="Times New Roman" w:eastAsia="Times New Roman" w:hAnsi="Times New Roman" w:cs="Times New Roman"/>
          <w:sz w:val="24"/>
          <w:szCs w:val="24"/>
        </w:rPr>
        <w:t>ing and rewarding employees for effective security practices creates a compelling security awareness program while also encou</w:t>
      </w:r>
      <w:r w:rsidR="00E37BD9" w:rsidRPr="00F01A9B">
        <w:rPr>
          <w:rFonts w:ascii="Times New Roman" w:eastAsia="Times New Roman" w:hAnsi="Times New Roman" w:cs="Times New Roman"/>
          <w:sz w:val="24"/>
          <w:szCs w:val="24"/>
        </w:rPr>
        <w:t>raging healthy competition.</w:t>
      </w:r>
      <w:r w:rsidR="00E37BD9" w:rsidRPr="00F01A9B">
        <w:rPr>
          <w:rFonts w:ascii="Times New Roman" w:eastAsia="Times New Roman" w:hAnsi="Times New Roman" w:cs="Times New Roman"/>
          <w:sz w:val="24"/>
          <w:szCs w:val="24"/>
        </w:rPr>
        <w:br/>
      </w:r>
      <w:r w:rsidR="00E37BD9" w:rsidRPr="00F01A9B">
        <w:rPr>
          <w:rFonts w:ascii="Times New Roman" w:eastAsia="Times New Roman" w:hAnsi="Times New Roman" w:cs="Times New Roman"/>
          <w:b/>
          <w:sz w:val="24"/>
          <w:szCs w:val="24"/>
        </w:rPr>
        <w:t>Continuous Feedback Loop</w:t>
      </w:r>
    </w:p>
    <w:p w:rsidR="00E37BD9" w:rsidRPr="00F01A9B" w:rsidRDefault="003C2FD4" w:rsidP="00F01A9B">
      <w:pPr>
        <w:spacing w:after="0" w:line="480" w:lineRule="auto"/>
        <w:rPr>
          <w:rFonts w:ascii="Times New Roman" w:eastAsia="Times New Roman" w:hAnsi="Times New Roman" w:cs="Times New Roman"/>
          <w:sz w:val="24"/>
          <w:szCs w:val="24"/>
        </w:rPr>
      </w:pPr>
      <w:r w:rsidRPr="00F01A9B">
        <w:rPr>
          <w:rFonts w:ascii="Times New Roman" w:eastAsia="Times New Roman" w:hAnsi="Times New Roman" w:cs="Times New Roman"/>
          <w:sz w:val="24"/>
          <w:szCs w:val="24"/>
        </w:rPr>
        <w:t>In order to make the security awareness progra</w:t>
      </w:r>
      <w:r w:rsidR="008F4A84" w:rsidRPr="00F01A9B">
        <w:rPr>
          <w:rFonts w:ascii="Times New Roman" w:eastAsia="Times New Roman" w:hAnsi="Times New Roman" w:cs="Times New Roman"/>
          <w:sz w:val="24"/>
          <w:szCs w:val="24"/>
        </w:rPr>
        <w:t>m better, MUSA Corporation will encourage</w:t>
      </w:r>
      <w:r w:rsidRPr="00F01A9B">
        <w:rPr>
          <w:rFonts w:ascii="Times New Roman" w:eastAsia="Times New Roman" w:hAnsi="Times New Roman" w:cs="Times New Roman"/>
          <w:sz w:val="24"/>
          <w:szCs w:val="24"/>
        </w:rPr>
        <w:t xml:space="preserve"> its work</w:t>
      </w:r>
      <w:r w:rsidR="008F4A84" w:rsidRPr="00F01A9B">
        <w:rPr>
          <w:rFonts w:ascii="Times New Roman" w:eastAsia="Times New Roman" w:hAnsi="Times New Roman" w:cs="Times New Roman"/>
          <w:sz w:val="24"/>
          <w:szCs w:val="24"/>
        </w:rPr>
        <w:t>ers to give their feedback</w:t>
      </w:r>
      <w:r w:rsidRPr="00F01A9B">
        <w:rPr>
          <w:rFonts w:ascii="Times New Roman" w:eastAsia="Times New Roman" w:hAnsi="Times New Roman" w:cs="Times New Roman"/>
          <w:sz w:val="24"/>
          <w:szCs w:val="24"/>
        </w:rPr>
        <w:t>. To keep the program successful and relevant to</w:t>
      </w:r>
      <w:r w:rsidR="00E37BD9" w:rsidRPr="00F01A9B">
        <w:rPr>
          <w:rFonts w:ascii="Times New Roman" w:eastAsia="Times New Roman" w:hAnsi="Times New Roman" w:cs="Times New Roman"/>
          <w:sz w:val="24"/>
          <w:szCs w:val="24"/>
        </w:rPr>
        <w:t xml:space="preserve"> the requirements of the organiz</w:t>
      </w:r>
      <w:r w:rsidRPr="00F01A9B">
        <w:rPr>
          <w:rFonts w:ascii="Times New Roman" w:eastAsia="Times New Roman" w:hAnsi="Times New Roman" w:cs="Times New Roman"/>
          <w:sz w:val="24"/>
          <w:szCs w:val="24"/>
        </w:rPr>
        <w:t>ation, it will be evaluated frequently and adjusted b</w:t>
      </w:r>
      <w:r w:rsidR="00E37BD9" w:rsidRPr="00F01A9B">
        <w:rPr>
          <w:rFonts w:ascii="Times New Roman" w:eastAsia="Times New Roman" w:hAnsi="Times New Roman" w:cs="Times New Roman"/>
          <w:sz w:val="24"/>
          <w:szCs w:val="24"/>
        </w:rPr>
        <w:t>ased on this input.</w:t>
      </w:r>
    </w:p>
    <w:p w:rsidR="003C2FD4" w:rsidRPr="00F01A9B" w:rsidRDefault="006A5B18" w:rsidP="00F01A9B">
      <w:pPr>
        <w:spacing w:after="0" w:line="480" w:lineRule="auto"/>
        <w:rPr>
          <w:rFonts w:ascii="Times New Roman" w:eastAsia="Times New Roman" w:hAnsi="Times New Roman" w:cs="Times New Roman"/>
          <w:sz w:val="24"/>
          <w:szCs w:val="24"/>
        </w:rPr>
      </w:pPr>
      <w:r w:rsidRPr="00F01A9B">
        <w:rPr>
          <w:rFonts w:ascii="Times New Roman" w:eastAsia="Times New Roman" w:hAnsi="Times New Roman" w:cs="Times New Roman"/>
          <w:sz w:val="24"/>
          <w:szCs w:val="24"/>
        </w:rPr>
        <w:lastRenderedPageBreak/>
        <w:t xml:space="preserve">To conclude, following the example of the abovementioned security awareness program, MUSA Corporation will address its most critical vulnerabilities and ensure that safety becomes a concern for everyone in the company. </w:t>
      </w:r>
      <w:r w:rsidR="003C2FD4" w:rsidRPr="00F01A9B">
        <w:rPr>
          <w:rFonts w:ascii="Times New Roman" w:eastAsia="Times New Roman" w:hAnsi="Times New Roman" w:cs="Times New Roman"/>
          <w:sz w:val="24"/>
          <w:szCs w:val="24"/>
        </w:rPr>
        <w:t xml:space="preserve">Encouraging proactive threat identification, a culture of continuous development, and employee participation in safeguarding firm assets are all goals of the program. </w:t>
      </w:r>
      <w:r w:rsidR="00E37BD9" w:rsidRPr="00F01A9B">
        <w:rPr>
          <w:rFonts w:ascii="Times New Roman" w:eastAsia="Times New Roman" w:hAnsi="Times New Roman" w:cs="Times New Roman"/>
          <w:sz w:val="24"/>
          <w:szCs w:val="24"/>
        </w:rPr>
        <w:t xml:space="preserve">Improving its usefulness and sustainability requires ongoing adjustments made in successive iterations (Chaudhary et al., 2022). </w:t>
      </w:r>
      <w:r w:rsidR="003C2FD4" w:rsidRPr="00F01A9B">
        <w:rPr>
          <w:rFonts w:ascii="Times New Roman" w:eastAsia="Times New Roman" w:hAnsi="Times New Roman" w:cs="Times New Roman"/>
          <w:sz w:val="24"/>
          <w:szCs w:val="24"/>
        </w:rPr>
        <w:t>In order to strengthen its security posture and safeguard itself from ever-changing cyber threats, MUSA Corporation should implement robust security policies, maintain constant monitoring, and implement a communication plan that highlights the importance of shared responsibility.</w:t>
      </w:r>
    </w:p>
    <w:p w:rsidR="006B4B32" w:rsidRPr="006A5B18" w:rsidRDefault="006B4B32" w:rsidP="006B4B32">
      <w:pPr>
        <w:spacing w:after="0" w:line="480" w:lineRule="auto"/>
        <w:ind w:firstLine="0"/>
        <w:jc w:val="center"/>
        <w:rPr>
          <w:rFonts w:ascii="Times New Roman" w:hAnsi="Times New Roman" w:cs="Times New Roman"/>
          <w:b/>
          <w:sz w:val="24"/>
          <w:szCs w:val="24"/>
        </w:rPr>
      </w:pPr>
    </w:p>
    <w:p w:rsidR="006A5B18" w:rsidRPr="006A5B18" w:rsidRDefault="006A5B18" w:rsidP="006B4B32">
      <w:pPr>
        <w:spacing w:after="0" w:line="480" w:lineRule="auto"/>
        <w:ind w:firstLine="0"/>
        <w:jc w:val="center"/>
        <w:rPr>
          <w:rFonts w:ascii="Times New Roman" w:hAnsi="Times New Roman" w:cs="Times New Roman"/>
          <w:b/>
          <w:sz w:val="24"/>
          <w:szCs w:val="24"/>
        </w:rPr>
      </w:pPr>
    </w:p>
    <w:p w:rsidR="006A5B18" w:rsidRPr="006A5B18" w:rsidRDefault="006A5B18" w:rsidP="006B4B32">
      <w:pPr>
        <w:spacing w:after="0" w:line="480" w:lineRule="auto"/>
        <w:ind w:firstLine="0"/>
        <w:jc w:val="center"/>
        <w:rPr>
          <w:rFonts w:ascii="Times New Roman" w:hAnsi="Times New Roman" w:cs="Times New Roman"/>
          <w:b/>
          <w:sz w:val="24"/>
          <w:szCs w:val="24"/>
        </w:rPr>
      </w:pPr>
    </w:p>
    <w:p w:rsidR="006A5B18" w:rsidRPr="006A5B18" w:rsidRDefault="006A5B18" w:rsidP="006B4B32">
      <w:pPr>
        <w:spacing w:after="0" w:line="480" w:lineRule="auto"/>
        <w:ind w:firstLine="0"/>
        <w:jc w:val="center"/>
        <w:rPr>
          <w:rFonts w:ascii="Times New Roman" w:hAnsi="Times New Roman" w:cs="Times New Roman"/>
          <w:b/>
          <w:sz w:val="24"/>
          <w:szCs w:val="24"/>
        </w:rPr>
      </w:pPr>
    </w:p>
    <w:p w:rsidR="006A5B18" w:rsidRPr="006A5B18" w:rsidRDefault="006A5B18" w:rsidP="006B4B32">
      <w:pPr>
        <w:spacing w:after="0" w:line="480" w:lineRule="auto"/>
        <w:ind w:firstLine="0"/>
        <w:jc w:val="center"/>
        <w:rPr>
          <w:rFonts w:ascii="Times New Roman" w:hAnsi="Times New Roman" w:cs="Times New Roman"/>
          <w:b/>
          <w:sz w:val="24"/>
          <w:szCs w:val="24"/>
        </w:rPr>
      </w:pPr>
    </w:p>
    <w:p w:rsidR="006A5B18" w:rsidRPr="006A5B18" w:rsidRDefault="006A5B18" w:rsidP="006B4B32">
      <w:pPr>
        <w:spacing w:after="0" w:line="480" w:lineRule="auto"/>
        <w:ind w:firstLine="0"/>
        <w:jc w:val="center"/>
        <w:rPr>
          <w:rFonts w:ascii="Times New Roman" w:hAnsi="Times New Roman" w:cs="Times New Roman"/>
          <w:b/>
          <w:sz w:val="24"/>
          <w:szCs w:val="24"/>
        </w:rPr>
      </w:pPr>
    </w:p>
    <w:p w:rsidR="006A5B18" w:rsidRPr="006A5B18" w:rsidRDefault="006A5B18" w:rsidP="006B4B32">
      <w:pPr>
        <w:spacing w:after="0" w:line="480" w:lineRule="auto"/>
        <w:ind w:firstLine="0"/>
        <w:jc w:val="center"/>
        <w:rPr>
          <w:rFonts w:ascii="Times New Roman" w:hAnsi="Times New Roman" w:cs="Times New Roman"/>
          <w:b/>
          <w:sz w:val="24"/>
          <w:szCs w:val="24"/>
        </w:rPr>
      </w:pPr>
    </w:p>
    <w:p w:rsidR="006A5B18" w:rsidRPr="006A5B18" w:rsidRDefault="006A5B18" w:rsidP="006B4B32">
      <w:pPr>
        <w:spacing w:after="0" w:line="480" w:lineRule="auto"/>
        <w:ind w:firstLine="0"/>
        <w:jc w:val="center"/>
        <w:rPr>
          <w:rFonts w:ascii="Times New Roman" w:hAnsi="Times New Roman" w:cs="Times New Roman"/>
          <w:b/>
          <w:sz w:val="24"/>
          <w:szCs w:val="24"/>
        </w:rPr>
      </w:pPr>
    </w:p>
    <w:p w:rsidR="006A5B18" w:rsidRPr="006A5B18" w:rsidRDefault="006A5B18" w:rsidP="006B4B32">
      <w:pPr>
        <w:spacing w:after="0" w:line="480" w:lineRule="auto"/>
        <w:ind w:firstLine="0"/>
        <w:jc w:val="center"/>
        <w:rPr>
          <w:rFonts w:ascii="Times New Roman" w:hAnsi="Times New Roman" w:cs="Times New Roman"/>
          <w:b/>
          <w:sz w:val="24"/>
          <w:szCs w:val="24"/>
        </w:rPr>
      </w:pPr>
    </w:p>
    <w:p w:rsidR="006A5B18" w:rsidRDefault="006A5B18" w:rsidP="006B4B32">
      <w:pPr>
        <w:spacing w:after="0" w:line="480" w:lineRule="auto"/>
        <w:ind w:firstLine="0"/>
        <w:jc w:val="center"/>
        <w:rPr>
          <w:rFonts w:ascii="Times New Roman" w:hAnsi="Times New Roman" w:cs="Times New Roman"/>
          <w:b/>
          <w:sz w:val="24"/>
          <w:szCs w:val="24"/>
        </w:rPr>
      </w:pPr>
    </w:p>
    <w:p w:rsidR="006A5B18" w:rsidRDefault="006A5B18" w:rsidP="006B4B32">
      <w:pPr>
        <w:spacing w:after="0" w:line="480" w:lineRule="auto"/>
        <w:ind w:firstLine="0"/>
        <w:jc w:val="center"/>
        <w:rPr>
          <w:rFonts w:ascii="Times New Roman" w:hAnsi="Times New Roman" w:cs="Times New Roman"/>
          <w:b/>
          <w:sz w:val="24"/>
          <w:szCs w:val="24"/>
        </w:rPr>
      </w:pPr>
    </w:p>
    <w:p w:rsidR="006A5B18" w:rsidRDefault="006A5B18" w:rsidP="006B4B32">
      <w:pPr>
        <w:spacing w:after="0" w:line="480" w:lineRule="auto"/>
        <w:ind w:firstLine="0"/>
        <w:jc w:val="center"/>
        <w:rPr>
          <w:rFonts w:ascii="Times New Roman" w:hAnsi="Times New Roman" w:cs="Times New Roman"/>
          <w:b/>
          <w:sz w:val="24"/>
          <w:szCs w:val="24"/>
        </w:rPr>
      </w:pPr>
    </w:p>
    <w:p w:rsidR="006A5B18" w:rsidRDefault="006A5B18" w:rsidP="006B4B32">
      <w:pPr>
        <w:spacing w:after="0" w:line="480" w:lineRule="auto"/>
        <w:ind w:firstLine="0"/>
        <w:jc w:val="center"/>
        <w:rPr>
          <w:rFonts w:ascii="Times New Roman" w:hAnsi="Times New Roman" w:cs="Times New Roman"/>
          <w:b/>
          <w:sz w:val="24"/>
          <w:szCs w:val="24"/>
        </w:rPr>
      </w:pPr>
    </w:p>
    <w:p w:rsidR="006A5B18" w:rsidRDefault="006A5B18" w:rsidP="006B4B32">
      <w:pPr>
        <w:spacing w:after="0" w:line="480" w:lineRule="auto"/>
        <w:ind w:firstLine="0"/>
        <w:jc w:val="center"/>
        <w:rPr>
          <w:rFonts w:ascii="Times New Roman" w:hAnsi="Times New Roman" w:cs="Times New Roman"/>
          <w:b/>
          <w:sz w:val="24"/>
          <w:szCs w:val="24"/>
        </w:rPr>
      </w:pPr>
    </w:p>
    <w:p w:rsidR="003C2FD4" w:rsidRPr="006A5B18" w:rsidRDefault="00974F7C" w:rsidP="006B4B32">
      <w:pPr>
        <w:spacing w:after="0" w:line="480" w:lineRule="auto"/>
        <w:ind w:firstLine="0"/>
        <w:jc w:val="center"/>
        <w:rPr>
          <w:rFonts w:ascii="Times New Roman" w:hAnsi="Times New Roman" w:cs="Times New Roman"/>
          <w:b/>
          <w:sz w:val="24"/>
          <w:szCs w:val="24"/>
        </w:rPr>
      </w:pPr>
      <w:r w:rsidRPr="006A5B18">
        <w:rPr>
          <w:rFonts w:ascii="Times New Roman" w:hAnsi="Times New Roman" w:cs="Times New Roman"/>
          <w:b/>
          <w:sz w:val="24"/>
          <w:szCs w:val="24"/>
        </w:rPr>
        <w:lastRenderedPageBreak/>
        <w:t>References</w:t>
      </w:r>
    </w:p>
    <w:p w:rsidR="00CD5065" w:rsidRPr="006A5B18" w:rsidRDefault="00CD5065" w:rsidP="006B4B32">
      <w:pPr>
        <w:pStyle w:val="NormalWeb"/>
        <w:spacing w:before="0" w:beforeAutospacing="0" w:after="0" w:afterAutospacing="0" w:line="480" w:lineRule="auto"/>
        <w:ind w:left="720" w:hanging="720"/>
      </w:pPr>
      <w:r w:rsidRPr="006A5B18">
        <w:t xml:space="preserve">Ahmed, R. R., </w:t>
      </w:r>
      <w:proofErr w:type="spellStart"/>
      <w:r w:rsidRPr="006A5B18">
        <w:t>Pahi</w:t>
      </w:r>
      <w:proofErr w:type="spellEnd"/>
      <w:r w:rsidRPr="006A5B18">
        <w:t xml:space="preserve">, M. H., Nadeem, S., </w:t>
      </w:r>
      <w:proofErr w:type="spellStart"/>
      <w:r w:rsidRPr="006A5B18">
        <w:t>Soomro</w:t>
      </w:r>
      <w:proofErr w:type="spellEnd"/>
      <w:r w:rsidRPr="006A5B18">
        <w:t xml:space="preserve">, R. H., </w:t>
      </w:r>
      <w:proofErr w:type="spellStart"/>
      <w:r w:rsidRPr="006A5B18">
        <w:t>Parmar</w:t>
      </w:r>
      <w:proofErr w:type="spellEnd"/>
      <w:r w:rsidRPr="006A5B18">
        <w:t xml:space="preserve">, V., Nasir, F., &amp; Ahmed, F. (2023). How and When Ethics Lead to Organizational Performance: Evidence from South Asian Firms. </w:t>
      </w:r>
      <w:r w:rsidRPr="006A5B18">
        <w:rPr>
          <w:i/>
          <w:iCs/>
        </w:rPr>
        <w:t>Sustainability</w:t>
      </w:r>
      <w:r w:rsidRPr="006A5B18">
        <w:t xml:space="preserve">, </w:t>
      </w:r>
      <w:r w:rsidRPr="006A5B18">
        <w:rPr>
          <w:i/>
          <w:iCs/>
        </w:rPr>
        <w:t>15</w:t>
      </w:r>
      <w:r w:rsidRPr="006A5B18">
        <w:t xml:space="preserve">(10), 8147. </w:t>
      </w:r>
      <w:hyperlink r:id="rId6" w:history="1">
        <w:r w:rsidRPr="006A5B18">
          <w:rPr>
            <w:rStyle w:val="Hyperlink"/>
          </w:rPr>
          <w:t>https://doi.org/10.3390/su15108147</w:t>
        </w:r>
      </w:hyperlink>
      <w:r w:rsidRPr="006A5B18">
        <w:t xml:space="preserve"> </w:t>
      </w:r>
    </w:p>
    <w:p w:rsidR="004D26F7" w:rsidRPr="006A5B18" w:rsidRDefault="004D26F7" w:rsidP="006B4B32">
      <w:pPr>
        <w:pStyle w:val="NormalWeb"/>
        <w:spacing w:before="0" w:beforeAutospacing="0" w:after="0" w:afterAutospacing="0" w:line="480" w:lineRule="auto"/>
        <w:ind w:left="720" w:hanging="720"/>
      </w:pPr>
      <w:proofErr w:type="spellStart"/>
      <w:r w:rsidRPr="006A5B18">
        <w:t>Alhumud</w:t>
      </w:r>
      <w:proofErr w:type="spellEnd"/>
      <w:r w:rsidRPr="006A5B18">
        <w:t xml:space="preserve">, T. a. A., Omar, A., &amp; </w:t>
      </w:r>
      <w:proofErr w:type="spellStart"/>
      <w:r w:rsidRPr="006A5B18">
        <w:t>Altohami</w:t>
      </w:r>
      <w:proofErr w:type="spellEnd"/>
      <w:r w:rsidRPr="006A5B18">
        <w:t xml:space="preserve">, W. M. (2023). An assessment of cybersecurity performance in the Saudi universities: A Total Quality Management approach. </w:t>
      </w:r>
      <w:r w:rsidRPr="006A5B18">
        <w:rPr>
          <w:i/>
          <w:iCs/>
        </w:rPr>
        <w:t>Cogent Education</w:t>
      </w:r>
      <w:r w:rsidRPr="006A5B18">
        <w:t xml:space="preserve">, </w:t>
      </w:r>
      <w:r w:rsidRPr="006A5B18">
        <w:rPr>
          <w:i/>
          <w:iCs/>
        </w:rPr>
        <w:t>10</w:t>
      </w:r>
      <w:r w:rsidRPr="006A5B18">
        <w:t xml:space="preserve">(2). </w:t>
      </w:r>
      <w:hyperlink r:id="rId7" w:history="1">
        <w:r w:rsidRPr="006A5B18">
          <w:rPr>
            <w:rStyle w:val="Hyperlink"/>
          </w:rPr>
          <w:t>https://doi.org/10.1080/2331186x.2023.2265227</w:t>
        </w:r>
      </w:hyperlink>
      <w:r w:rsidRPr="006A5B18">
        <w:t xml:space="preserve"> </w:t>
      </w:r>
    </w:p>
    <w:p w:rsidR="000629AB" w:rsidRPr="006A5B18" w:rsidRDefault="000629AB" w:rsidP="006B4B32">
      <w:pPr>
        <w:pStyle w:val="NormalWeb"/>
        <w:spacing w:before="0" w:beforeAutospacing="0" w:after="0" w:afterAutospacing="0" w:line="480" w:lineRule="auto"/>
        <w:ind w:left="720" w:hanging="720"/>
        <w:rPr>
          <w:rStyle w:val="url"/>
        </w:rPr>
      </w:pPr>
      <w:r w:rsidRPr="006A5B18">
        <w:t xml:space="preserve">Ali, A., Ahmed, M., &amp; Khan, A. (2021). Audit Logs Management and Security - a survey. </w:t>
      </w:r>
      <w:r w:rsidRPr="006A5B18">
        <w:rPr>
          <w:i/>
          <w:iCs/>
        </w:rPr>
        <w:t>Kuwait Journal of Science</w:t>
      </w:r>
      <w:r w:rsidRPr="006A5B18">
        <w:t xml:space="preserve">, </w:t>
      </w:r>
      <w:r w:rsidRPr="006A5B18">
        <w:rPr>
          <w:i/>
          <w:iCs/>
        </w:rPr>
        <w:t>48</w:t>
      </w:r>
      <w:r w:rsidRPr="006A5B18">
        <w:t xml:space="preserve">(3). </w:t>
      </w:r>
      <w:hyperlink r:id="rId8" w:history="1">
        <w:r w:rsidRPr="006A5B18">
          <w:rPr>
            <w:rStyle w:val="Hyperlink"/>
          </w:rPr>
          <w:t>https://doi.org/10.48129/kjs.v48i3.10624</w:t>
        </w:r>
      </w:hyperlink>
      <w:r w:rsidRPr="006A5B18">
        <w:rPr>
          <w:rStyle w:val="url"/>
        </w:rPr>
        <w:t xml:space="preserve"> </w:t>
      </w:r>
    </w:p>
    <w:p w:rsidR="00E37BD9" w:rsidRPr="006A5B18" w:rsidRDefault="00E37BD9" w:rsidP="006B4B32">
      <w:pPr>
        <w:pStyle w:val="NormalWeb"/>
        <w:spacing w:before="0" w:beforeAutospacing="0" w:after="0" w:afterAutospacing="0" w:line="480" w:lineRule="auto"/>
        <w:ind w:left="720" w:hanging="720"/>
        <w:rPr>
          <w:rStyle w:val="url"/>
        </w:rPr>
      </w:pPr>
      <w:r w:rsidRPr="006A5B18">
        <w:t xml:space="preserve">Chaudhary, S., </w:t>
      </w:r>
      <w:proofErr w:type="spellStart"/>
      <w:r w:rsidRPr="006A5B18">
        <w:t>Gkioulos</w:t>
      </w:r>
      <w:proofErr w:type="spellEnd"/>
      <w:r w:rsidRPr="006A5B18">
        <w:t xml:space="preserve">, V., &amp; </w:t>
      </w:r>
      <w:proofErr w:type="spellStart"/>
      <w:r w:rsidRPr="006A5B18">
        <w:t>Katsikas</w:t>
      </w:r>
      <w:proofErr w:type="spellEnd"/>
      <w:r w:rsidRPr="006A5B18">
        <w:t xml:space="preserve">, S. (2022). Developing metrics to assess the effectiveness of cybersecurity awareness program. </w:t>
      </w:r>
      <w:r w:rsidRPr="006A5B18">
        <w:rPr>
          <w:i/>
          <w:iCs/>
        </w:rPr>
        <w:t>Journal of Cybersecurity</w:t>
      </w:r>
      <w:r w:rsidRPr="006A5B18">
        <w:t xml:space="preserve">, </w:t>
      </w:r>
      <w:r w:rsidRPr="006A5B18">
        <w:rPr>
          <w:i/>
          <w:iCs/>
        </w:rPr>
        <w:t>8</w:t>
      </w:r>
      <w:r w:rsidRPr="006A5B18">
        <w:t xml:space="preserve">(1). </w:t>
      </w:r>
      <w:hyperlink r:id="rId9" w:history="1">
        <w:r w:rsidRPr="006A5B18">
          <w:rPr>
            <w:rStyle w:val="Hyperlink"/>
          </w:rPr>
          <w:t>https://doi.org/10.1093/cybsec/tyac006</w:t>
        </w:r>
      </w:hyperlink>
      <w:r w:rsidRPr="006A5B18">
        <w:t xml:space="preserve"> </w:t>
      </w:r>
    </w:p>
    <w:p w:rsidR="004D26F7" w:rsidRPr="006A5B18" w:rsidRDefault="004D26F7" w:rsidP="006B4B32">
      <w:pPr>
        <w:pStyle w:val="NormalWeb"/>
        <w:spacing w:before="0" w:beforeAutospacing="0" w:after="0" w:afterAutospacing="0" w:line="480" w:lineRule="auto"/>
        <w:ind w:left="720" w:hanging="720"/>
      </w:pPr>
      <w:r w:rsidRPr="006A5B18">
        <w:t xml:space="preserve">Chen, Y. (2022). Information security management: compliance challenges and new directions. </w:t>
      </w:r>
      <w:r w:rsidRPr="006A5B18">
        <w:rPr>
          <w:i/>
          <w:iCs/>
        </w:rPr>
        <w:t>Journal of Information Technology Case and Application Research</w:t>
      </w:r>
      <w:r w:rsidRPr="006A5B18">
        <w:t xml:space="preserve">, </w:t>
      </w:r>
      <w:r w:rsidRPr="006A5B18">
        <w:rPr>
          <w:i/>
          <w:iCs/>
        </w:rPr>
        <w:t>24</w:t>
      </w:r>
      <w:r w:rsidRPr="006A5B18">
        <w:t xml:space="preserve">(4), 243–249. </w:t>
      </w:r>
      <w:hyperlink r:id="rId10" w:history="1">
        <w:r w:rsidRPr="006A5B18">
          <w:rPr>
            <w:rStyle w:val="Hyperlink"/>
          </w:rPr>
          <w:t>https://doi.org/10.1080/15228053.2022.2148979</w:t>
        </w:r>
      </w:hyperlink>
      <w:r w:rsidRPr="006A5B18">
        <w:t xml:space="preserve"> </w:t>
      </w:r>
    </w:p>
    <w:p w:rsidR="00D66D09" w:rsidRPr="006A5B18" w:rsidRDefault="00D66D09" w:rsidP="006B4B32">
      <w:pPr>
        <w:pStyle w:val="NormalWeb"/>
        <w:spacing w:before="0" w:beforeAutospacing="0" w:after="0" w:afterAutospacing="0" w:line="480" w:lineRule="auto"/>
        <w:ind w:left="720" w:hanging="720"/>
        <w:rPr>
          <w:rStyle w:val="url"/>
        </w:rPr>
      </w:pPr>
      <w:proofErr w:type="spellStart"/>
      <w:r w:rsidRPr="006A5B18">
        <w:t>Farayola</w:t>
      </w:r>
      <w:proofErr w:type="spellEnd"/>
      <w:r w:rsidRPr="006A5B18">
        <w:t xml:space="preserve">, N. O. A., Hassan, N. a. O., </w:t>
      </w:r>
      <w:proofErr w:type="spellStart"/>
      <w:r w:rsidRPr="006A5B18">
        <w:t>Adaramodu</w:t>
      </w:r>
      <w:proofErr w:type="spellEnd"/>
      <w:r w:rsidRPr="006A5B18">
        <w:t xml:space="preserve">, N. O. R., </w:t>
      </w:r>
      <w:proofErr w:type="spellStart"/>
      <w:r w:rsidRPr="006A5B18">
        <w:t>Fakeyede</w:t>
      </w:r>
      <w:proofErr w:type="spellEnd"/>
      <w:r w:rsidRPr="006A5B18">
        <w:t xml:space="preserve">, N. O. G., &amp; </w:t>
      </w:r>
      <w:proofErr w:type="spellStart"/>
      <w:r w:rsidRPr="006A5B18">
        <w:t>Oladeinde</w:t>
      </w:r>
      <w:proofErr w:type="spellEnd"/>
      <w:r w:rsidRPr="006A5B18">
        <w:t xml:space="preserve">, N. M. (2023). CONFIGURATION MANAGEMENT IN THE MODERN ERA: BEST PRACTICES, INNOVATIONS, AND CHALLENGES. </w:t>
      </w:r>
      <w:r w:rsidRPr="006A5B18">
        <w:rPr>
          <w:i/>
          <w:iCs/>
        </w:rPr>
        <w:t>Computer Science &amp; IT Research Journal</w:t>
      </w:r>
      <w:r w:rsidRPr="006A5B18">
        <w:t xml:space="preserve">, </w:t>
      </w:r>
      <w:r w:rsidRPr="006A5B18">
        <w:rPr>
          <w:i/>
          <w:iCs/>
        </w:rPr>
        <w:t>4</w:t>
      </w:r>
      <w:r w:rsidRPr="006A5B18">
        <w:t xml:space="preserve">(2), 140–157. </w:t>
      </w:r>
      <w:hyperlink r:id="rId11" w:history="1">
        <w:r w:rsidRPr="006A5B18">
          <w:rPr>
            <w:rStyle w:val="Hyperlink"/>
          </w:rPr>
          <w:t>https://doi.org/10.51594/csitrj.v4i2.613</w:t>
        </w:r>
      </w:hyperlink>
      <w:r w:rsidRPr="006A5B18">
        <w:rPr>
          <w:rStyle w:val="url"/>
        </w:rPr>
        <w:t xml:space="preserve"> </w:t>
      </w:r>
    </w:p>
    <w:p w:rsidR="00C91DD3" w:rsidRPr="006A5B18" w:rsidRDefault="00C91DD3" w:rsidP="006B4B32">
      <w:pPr>
        <w:pStyle w:val="NormalWeb"/>
        <w:spacing w:before="0" w:beforeAutospacing="0" w:after="0" w:afterAutospacing="0" w:line="480" w:lineRule="auto"/>
        <w:ind w:left="720" w:hanging="720"/>
      </w:pPr>
      <w:r w:rsidRPr="006A5B18">
        <w:t xml:space="preserve">Gupta, N., &amp; Sharma, V. (2016b). Exploring Employee Engagement—A way to better Business performance. </w:t>
      </w:r>
      <w:r w:rsidRPr="006A5B18">
        <w:rPr>
          <w:i/>
          <w:iCs/>
        </w:rPr>
        <w:t>Global Business Review</w:t>
      </w:r>
      <w:r w:rsidRPr="006A5B18">
        <w:t xml:space="preserve">, </w:t>
      </w:r>
      <w:r w:rsidRPr="006A5B18">
        <w:rPr>
          <w:i/>
          <w:iCs/>
        </w:rPr>
        <w:t>17</w:t>
      </w:r>
      <w:r w:rsidRPr="006A5B18">
        <w:t xml:space="preserve">(3_suppl), 45S-63S. </w:t>
      </w:r>
      <w:hyperlink r:id="rId12" w:history="1">
        <w:r w:rsidRPr="006A5B18">
          <w:rPr>
            <w:rStyle w:val="Hyperlink"/>
          </w:rPr>
          <w:t>https://doi.org/10.1177/0972150916631082</w:t>
        </w:r>
      </w:hyperlink>
      <w:r w:rsidRPr="006A5B18">
        <w:t xml:space="preserve"> </w:t>
      </w:r>
    </w:p>
    <w:p w:rsidR="00974F7C" w:rsidRPr="006A5B18" w:rsidRDefault="00974F7C" w:rsidP="006B4B32">
      <w:pPr>
        <w:pStyle w:val="NormalWeb"/>
        <w:spacing w:before="0" w:beforeAutospacing="0" w:after="0" w:afterAutospacing="0" w:line="480" w:lineRule="auto"/>
        <w:ind w:left="720" w:hanging="720"/>
        <w:rPr>
          <w:rStyle w:val="url"/>
        </w:rPr>
      </w:pPr>
      <w:proofErr w:type="spellStart"/>
      <w:r w:rsidRPr="006A5B18">
        <w:lastRenderedPageBreak/>
        <w:t>Hijji</w:t>
      </w:r>
      <w:proofErr w:type="spellEnd"/>
      <w:r w:rsidRPr="006A5B18">
        <w:t xml:space="preserve">, M., &amp; </w:t>
      </w:r>
      <w:proofErr w:type="spellStart"/>
      <w:r w:rsidRPr="006A5B18">
        <w:t>Alam</w:t>
      </w:r>
      <w:proofErr w:type="spellEnd"/>
      <w:r w:rsidRPr="006A5B18">
        <w:t xml:space="preserve">, G. (2022). Cybersecurity Awareness and Training (CAT) framework for remote working employees. </w:t>
      </w:r>
      <w:r w:rsidRPr="006A5B18">
        <w:rPr>
          <w:i/>
          <w:iCs/>
        </w:rPr>
        <w:t>Sensors</w:t>
      </w:r>
      <w:r w:rsidRPr="006A5B18">
        <w:t xml:space="preserve">, </w:t>
      </w:r>
      <w:r w:rsidRPr="006A5B18">
        <w:rPr>
          <w:i/>
          <w:iCs/>
        </w:rPr>
        <w:t>22</w:t>
      </w:r>
      <w:r w:rsidRPr="006A5B18">
        <w:t xml:space="preserve">(22), 8663. </w:t>
      </w:r>
      <w:hyperlink r:id="rId13" w:history="1">
        <w:r w:rsidRPr="006A5B18">
          <w:rPr>
            <w:rStyle w:val="Hyperlink"/>
          </w:rPr>
          <w:t>https://doi.org/10.3390/s22228663</w:t>
        </w:r>
      </w:hyperlink>
      <w:r w:rsidRPr="006A5B18">
        <w:rPr>
          <w:rStyle w:val="url"/>
        </w:rPr>
        <w:t xml:space="preserve"> </w:t>
      </w:r>
    </w:p>
    <w:p w:rsidR="00D66D09" w:rsidRPr="006A5B18" w:rsidRDefault="00D66D09" w:rsidP="006B4B32">
      <w:pPr>
        <w:pStyle w:val="NormalWeb"/>
        <w:spacing w:before="0" w:beforeAutospacing="0" w:after="0" w:afterAutospacing="0" w:line="480" w:lineRule="auto"/>
        <w:ind w:left="720" w:hanging="720"/>
      </w:pPr>
      <w:proofErr w:type="spellStart"/>
      <w:r w:rsidRPr="006A5B18">
        <w:t>Khraisat</w:t>
      </w:r>
      <w:proofErr w:type="spellEnd"/>
      <w:r w:rsidRPr="006A5B18">
        <w:t xml:space="preserve">, A., </w:t>
      </w:r>
      <w:proofErr w:type="spellStart"/>
      <w:r w:rsidRPr="006A5B18">
        <w:t>Gondal</w:t>
      </w:r>
      <w:proofErr w:type="spellEnd"/>
      <w:r w:rsidRPr="006A5B18">
        <w:t xml:space="preserve">, I., </w:t>
      </w:r>
      <w:proofErr w:type="spellStart"/>
      <w:r w:rsidRPr="006A5B18">
        <w:t>Vamplew</w:t>
      </w:r>
      <w:proofErr w:type="spellEnd"/>
      <w:r w:rsidRPr="006A5B18">
        <w:t xml:space="preserve">, P., &amp; </w:t>
      </w:r>
      <w:proofErr w:type="spellStart"/>
      <w:r w:rsidRPr="006A5B18">
        <w:t>Kamruzzaman</w:t>
      </w:r>
      <w:proofErr w:type="spellEnd"/>
      <w:r w:rsidRPr="006A5B18">
        <w:t xml:space="preserve">, J. (2019). Survey of intrusion detection systems: techniques, datasets and challenges. </w:t>
      </w:r>
      <w:r w:rsidRPr="006A5B18">
        <w:rPr>
          <w:i/>
          <w:iCs/>
        </w:rPr>
        <w:t>Cybersecurity</w:t>
      </w:r>
      <w:r w:rsidRPr="006A5B18">
        <w:t xml:space="preserve">, </w:t>
      </w:r>
      <w:r w:rsidRPr="006A5B18">
        <w:rPr>
          <w:i/>
          <w:iCs/>
        </w:rPr>
        <w:t>2</w:t>
      </w:r>
      <w:r w:rsidRPr="006A5B18">
        <w:t xml:space="preserve">(1). </w:t>
      </w:r>
      <w:hyperlink r:id="rId14" w:history="1">
        <w:r w:rsidRPr="006A5B18">
          <w:rPr>
            <w:rStyle w:val="Hyperlink"/>
          </w:rPr>
          <w:t>https://doi.org/10.1186/s42400-019-0038-7</w:t>
        </w:r>
      </w:hyperlink>
      <w:r w:rsidRPr="006A5B18">
        <w:t xml:space="preserve"> </w:t>
      </w:r>
    </w:p>
    <w:p w:rsidR="004D26F7" w:rsidRPr="006A5B18" w:rsidRDefault="004D26F7" w:rsidP="006B4B32">
      <w:pPr>
        <w:pStyle w:val="NormalWeb"/>
        <w:spacing w:before="0" w:beforeAutospacing="0" w:after="0" w:afterAutospacing="0" w:line="480" w:lineRule="auto"/>
        <w:ind w:left="720" w:hanging="720"/>
      </w:pPr>
      <w:r w:rsidRPr="006A5B18">
        <w:t xml:space="preserve">Li, Y., &amp; Liu, Q. (2021). A comprehensive review study of cyber-attacks and cyber security; Emerging trends and recent developments. </w:t>
      </w:r>
      <w:r w:rsidRPr="006A5B18">
        <w:rPr>
          <w:i/>
          <w:iCs/>
        </w:rPr>
        <w:t>Energy Reports</w:t>
      </w:r>
      <w:r w:rsidRPr="006A5B18">
        <w:t xml:space="preserve">, </w:t>
      </w:r>
      <w:r w:rsidRPr="006A5B18">
        <w:rPr>
          <w:i/>
          <w:iCs/>
        </w:rPr>
        <w:t>7</w:t>
      </w:r>
      <w:r w:rsidRPr="006A5B18">
        <w:t xml:space="preserve">, 8176–8186. </w:t>
      </w:r>
      <w:hyperlink r:id="rId15" w:history="1">
        <w:r w:rsidRPr="006A5B18">
          <w:rPr>
            <w:rStyle w:val="Hyperlink"/>
          </w:rPr>
          <w:t>https://doi.org/10.1016/j.egyr.2021.08.126</w:t>
        </w:r>
      </w:hyperlink>
      <w:r w:rsidRPr="006A5B18">
        <w:t xml:space="preserve"> </w:t>
      </w:r>
    </w:p>
    <w:p w:rsidR="00C33BC2" w:rsidRPr="006A5B18" w:rsidRDefault="00C33BC2" w:rsidP="006B4B32">
      <w:pPr>
        <w:pStyle w:val="NormalWeb"/>
        <w:spacing w:before="0" w:beforeAutospacing="0" w:after="0" w:afterAutospacing="0" w:line="480" w:lineRule="auto"/>
        <w:ind w:left="720" w:hanging="720"/>
      </w:pPr>
      <w:r w:rsidRPr="006A5B18">
        <w:t xml:space="preserve">Liu, H. (2024). Employing cryptographic techniques for data security and privacy preservation. </w:t>
      </w:r>
      <w:r w:rsidRPr="006A5B18">
        <w:rPr>
          <w:i/>
          <w:iCs/>
        </w:rPr>
        <w:t>Transactions on Computer Science and Intelligent Systems Research</w:t>
      </w:r>
      <w:r w:rsidRPr="006A5B18">
        <w:t xml:space="preserve">, </w:t>
      </w:r>
      <w:r w:rsidRPr="006A5B18">
        <w:rPr>
          <w:i/>
          <w:iCs/>
        </w:rPr>
        <w:t>5</w:t>
      </w:r>
      <w:r w:rsidRPr="006A5B18">
        <w:t xml:space="preserve">, 35–39. </w:t>
      </w:r>
      <w:hyperlink r:id="rId16" w:history="1">
        <w:r w:rsidRPr="006A5B18">
          <w:rPr>
            <w:rStyle w:val="Hyperlink"/>
          </w:rPr>
          <w:t>https://doi.org/10.62051/58a35334</w:t>
        </w:r>
      </w:hyperlink>
      <w:r w:rsidRPr="006A5B18">
        <w:t xml:space="preserve"> </w:t>
      </w:r>
    </w:p>
    <w:p w:rsidR="000C06D2" w:rsidRPr="006A5B18" w:rsidRDefault="000C06D2" w:rsidP="006B4B32">
      <w:pPr>
        <w:pStyle w:val="NormalWeb"/>
        <w:spacing w:before="0" w:beforeAutospacing="0" w:after="0" w:afterAutospacing="0" w:line="480" w:lineRule="auto"/>
        <w:ind w:left="720" w:hanging="720"/>
      </w:pPr>
      <w:r w:rsidRPr="006A5B18">
        <w:t xml:space="preserve">Nguyen, G., </w:t>
      </w:r>
      <w:proofErr w:type="spellStart"/>
      <w:r w:rsidRPr="006A5B18">
        <w:t>Dlugolinsky</w:t>
      </w:r>
      <w:proofErr w:type="spellEnd"/>
      <w:r w:rsidRPr="006A5B18">
        <w:t xml:space="preserve">, S., Tran, V., &amp; </w:t>
      </w:r>
      <w:proofErr w:type="spellStart"/>
      <w:r w:rsidRPr="006A5B18">
        <w:t>García</w:t>
      </w:r>
      <w:proofErr w:type="spellEnd"/>
      <w:r w:rsidRPr="006A5B18">
        <w:t xml:space="preserve">, Á. L. (2024). Network security </w:t>
      </w:r>
      <w:proofErr w:type="spellStart"/>
      <w:r w:rsidRPr="006A5B18">
        <w:t>AIOps</w:t>
      </w:r>
      <w:proofErr w:type="spellEnd"/>
      <w:r w:rsidRPr="006A5B18">
        <w:t xml:space="preserve"> for online stream data monitoring. </w:t>
      </w:r>
      <w:r w:rsidRPr="006A5B18">
        <w:rPr>
          <w:i/>
          <w:iCs/>
        </w:rPr>
        <w:t>Neural Computing and Applications</w:t>
      </w:r>
      <w:r w:rsidRPr="006A5B18">
        <w:t xml:space="preserve">. </w:t>
      </w:r>
      <w:hyperlink r:id="rId17" w:history="1">
        <w:r w:rsidRPr="006A5B18">
          <w:rPr>
            <w:rStyle w:val="Hyperlink"/>
          </w:rPr>
          <w:t>https://doi.org/10.1007/s00521-024-09863-z</w:t>
        </w:r>
      </w:hyperlink>
      <w:r w:rsidRPr="006A5B18">
        <w:t xml:space="preserve"> </w:t>
      </w:r>
    </w:p>
    <w:p w:rsidR="000C06D2" w:rsidRPr="006A5B18" w:rsidRDefault="000C06D2" w:rsidP="006B4B32">
      <w:pPr>
        <w:pStyle w:val="NormalWeb"/>
        <w:spacing w:before="0" w:beforeAutospacing="0" w:after="0" w:afterAutospacing="0" w:line="480" w:lineRule="auto"/>
        <w:ind w:left="720" w:hanging="720"/>
      </w:pPr>
      <w:proofErr w:type="spellStart"/>
      <w:r w:rsidRPr="006A5B18">
        <w:t>Saxena</w:t>
      </w:r>
      <w:proofErr w:type="spellEnd"/>
      <w:r w:rsidRPr="006A5B18">
        <w:t xml:space="preserve">, N., Hayes, E., </w:t>
      </w:r>
      <w:proofErr w:type="spellStart"/>
      <w:r w:rsidRPr="006A5B18">
        <w:t>Bertino</w:t>
      </w:r>
      <w:proofErr w:type="spellEnd"/>
      <w:r w:rsidRPr="006A5B18">
        <w:t xml:space="preserve">, E., </w:t>
      </w:r>
      <w:proofErr w:type="spellStart"/>
      <w:r w:rsidRPr="006A5B18">
        <w:t>Ojo</w:t>
      </w:r>
      <w:proofErr w:type="spellEnd"/>
      <w:r w:rsidRPr="006A5B18">
        <w:t xml:space="preserve">, P., Choo, K. R., &amp; </w:t>
      </w:r>
      <w:proofErr w:type="spellStart"/>
      <w:r w:rsidRPr="006A5B18">
        <w:t>Burnap</w:t>
      </w:r>
      <w:proofErr w:type="spellEnd"/>
      <w:r w:rsidRPr="006A5B18">
        <w:t xml:space="preserve">, P. (2020). Impact and key challenges of insider threats on organizations and critical businesses. </w:t>
      </w:r>
      <w:r w:rsidRPr="006A5B18">
        <w:rPr>
          <w:i/>
          <w:iCs/>
        </w:rPr>
        <w:t>Electronics</w:t>
      </w:r>
      <w:r w:rsidRPr="006A5B18">
        <w:t xml:space="preserve">, </w:t>
      </w:r>
      <w:r w:rsidRPr="006A5B18">
        <w:rPr>
          <w:i/>
          <w:iCs/>
        </w:rPr>
        <w:t>9</w:t>
      </w:r>
      <w:r w:rsidRPr="006A5B18">
        <w:t xml:space="preserve">(9), 1460. </w:t>
      </w:r>
      <w:hyperlink r:id="rId18" w:history="1">
        <w:r w:rsidRPr="006A5B18">
          <w:rPr>
            <w:rStyle w:val="Hyperlink"/>
          </w:rPr>
          <w:t>https://doi.org/10.3390/electronics9091460</w:t>
        </w:r>
      </w:hyperlink>
      <w:r w:rsidRPr="006A5B18">
        <w:t xml:space="preserve"> </w:t>
      </w:r>
    </w:p>
    <w:p w:rsidR="00C33BC2" w:rsidRPr="006A5B18" w:rsidRDefault="00C33BC2" w:rsidP="006B4B32">
      <w:pPr>
        <w:pStyle w:val="NormalWeb"/>
        <w:spacing w:before="0" w:beforeAutospacing="0" w:after="0" w:afterAutospacing="0" w:line="480" w:lineRule="auto"/>
        <w:ind w:left="720" w:hanging="720"/>
      </w:pPr>
      <w:r w:rsidRPr="006A5B18">
        <w:t xml:space="preserve">Sebastian, A., &amp; </w:t>
      </w:r>
      <w:proofErr w:type="spellStart"/>
      <w:r w:rsidRPr="006A5B18">
        <w:t>Sankar</w:t>
      </w:r>
      <w:proofErr w:type="spellEnd"/>
      <w:r w:rsidRPr="006A5B18">
        <w:t xml:space="preserve">, K. S. (2019). A secure and reliable method to protect USB data. </w:t>
      </w:r>
      <w:r w:rsidRPr="006A5B18">
        <w:rPr>
          <w:i/>
          <w:iCs/>
        </w:rPr>
        <w:t>APTIKOM Journal on Computer Science and Information Technologies</w:t>
      </w:r>
      <w:r w:rsidRPr="006A5B18">
        <w:t xml:space="preserve">, </w:t>
      </w:r>
      <w:r w:rsidRPr="006A5B18">
        <w:rPr>
          <w:i/>
          <w:iCs/>
        </w:rPr>
        <w:t>4</w:t>
      </w:r>
      <w:r w:rsidRPr="006A5B18">
        <w:t xml:space="preserve">(2), 57–60. </w:t>
      </w:r>
      <w:hyperlink r:id="rId19" w:history="1">
        <w:r w:rsidRPr="006A5B18">
          <w:rPr>
            <w:rStyle w:val="Hyperlink"/>
          </w:rPr>
          <w:t>https://doi.org/10.11591/aptikom.j.csit.34</w:t>
        </w:r>
      </w:hyperlink>
      <w:r w:rsidRPr="006A5B18">
        <w:t xml:space="preserve"> </w:t>
      </w:r>
    </w:p>
    <w:p w:rsidR="00974F7C" w:rsidRPr="006A5B18" w:rsidRDefault="00974F7C" w:rsidP="006B4B32">
      <w:pPr>
        <w:pStyle w:val="NormalWeb"/>
        <w:spacing w:before="0" w:beforeAutospacing="0" w:after="0" w:afterAutospacing="0" w:line="480" w:lineRule="auto"/>
        <w:ind w:left="720" w:hanging="720"/>
        <w:rPr>
          <w:rStyle w:val="url"/>
        </w:rPr>
      </w:pPr>
      <w:proofErr w:type="spellStart"/>
      <w:r w:rsidRPr="006A5B18">
        <w:t>Tolossa</w:t>
      </w:r>
      <w:proofErr w:type="spellEnd"/>
      <w:r w:rsidRPr="006A5B18">
        <w:t xml:space="preserve">, D. (2023). IMPORTANCE OF CYBERSECURITY AWARENESS TRAINING FOR EMPLOYEES IN BUSINESS. </w:t>
      </w:r>
      <w:r w:rsidRPr="006A5B18">
        <w:rPr>
          <w:i/>
          <w:iCs/>
        </w:rPr>
        <w:t>VIDYA - a JOURNAL OF GUJARAT UNIVERSITY</w:t>
      </w:r>
      <w:r w:rsidRPr="006A5B18">
        <w:t xml:space="preserve">, </w:t>
      </w:r>
      <w:r w:rsidRPr="006A5B18">
        <w:rPr>
          <w:i/>
          <w:iCs/>
        </w:rPr>
        <w:t>2</w:t>
      </w:r>
      <w:r w:rsidRPr="006A5B18">
        <w:t xml:space="preserve">(2), 104–107. </w:t>
      </w:r>
      <w:hyperlink r:id="rId20" w:history="1">
        <w:r w:rsidRPr="006A5B18">
          <w:rPr>
            <w:rStyle w:val="Hyperlink"/>
          </w:rPr>
          <w:t>https://doi.org/10.47413/vidya.v2i2.206</w:t>
        </w:r>
      </w:hyperlink>
    </w:p>
    <w:p w:rsidR="006B4B32" w:rsidRPr="006A5B18" w:rsidRDefault="006B4B32" w:rsidP="006B4B32">
      <w:pPr>
        <w:pStyle w:val="NormalWeb"/>
        <w:spacing w:before="0" w:beforeAutospacing="0" w:after="0" w:afterAutospacing="0" w:line="480" w:lineRule="auto"/>
        <w:ind w:left="720" w:hanging="720"/>
        <w:rPr>
          <w:rStyle w:val="url"/>
        </w:rPr>
      </w:pPr>
      <w:r w:rsidRPr="006A5B18">
        <w:lastRenderedPageBreak/>
        <w:t xml:space="preserve">Woods, D. W., &amp; Seymour, S. (2024). Evidence-based cybersecurity policy? A meta-review of security control effectiveness. </w:t>
      </w:r>
      <w:r w:rsidRPr="006A5B18">
        <w:rPr>
          <w:i/>
          <w:iCs/>
        </w:rPr>
        <w:t>Journal of Cyber Policy</w:t>
      </w:r>
      <w:r w:rsidRPr="006A5B18">
        <w:t xml:space="preserve">, 1–19. </w:t>
      </w:r>
      <w:hyperlink r:id="rId21" w:history="1">
        <w:r w:rsidRPr="006A5B18">
          <w:rPr>
            <w:rStyle w:val="Hyperlink"/>
          </w:rPr>
          <w:t>https://doi.org/10.1080/23738871.2024.2335461</w:t>
        </w:r>
      </w:hyperlink>
    </w:p>
    <w:p w:rsidR="006B4B32" w:rsidRPr="006A5B18" w:rsidRDefault="006B4B32" w:rsidP="006B4B32">
      <w:pPr>
        <w:pStyle w:val="NormalWeb"/>
        <w:spacing w:before="0" w:beforeAutospacing="0" w:after="0" w:afterAutospacing="0" w:line="480" w:lineRule="auto"/>
        <w:ind w:left="720" w:hanging="720"/>
      </w:pPr>
    </w:p>
    <w:p w:rsidR="00974F7C" w:rsidRPr="006A5B18" w:rsidRDefault="00974F7C" w:rsidP="006B4B32">
      <w:pPr>
        <w:pStyle w:val="NormalWeb"/>
        <w:spacing w:before="0" w:beforeAutospacing="0" w:after="0" w:afterAutospacing="0" w:line="480" w:lineRule="auto"/>
        <w:ind w:left="720" w:hanging="720"/>
      </w:pPr>
    </w:p>
    <w:p w:rsidR="00974F7C" w:rsidRPr="006A5B18" w:rsidRDefault="00974F7C" w:rsidP="006B4B32">
      <w:pPr>
        <w:spacing w:after="0" w:line="480" w:lineRule="auto"/>
        <w:ind w:firstLine="0"/>
        <w:rPr>
          <w:rFonts w:ascii="Times New Roman" w:hAnsi="Times New Roman" w:cs="Times New Roman"/>
          <w:sz w:val="24"/>
          <w:szCs w:val="24"/>
        </w:rPr>
      </w:pPr>
    </w:p>
    <w:sectPr w:rsidR="00974F7C" w:rsidRPr="006A5B18">
      <w:headerReference w:type="default" r:id="rId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05239" w:rsidRDefault="00C05239" w:rsidP="003C2FD4">
      <w:pPr>
        <w:spacing w:after="0" w:line="240" w:lineRule="auto"/>
      </w:pPr>
      <w:r>
        <w:separator/>
      </w:r>
    </w:p>
  </w:endnote>
  <w:endnote w:type="continuationSeparator" w:id="0">
    <w:p w:rsidR="00C05239" w:rsidRDefault="00C05239" w:rsidP="003C2F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05239" w:rsidRDefault="00C05239" w:rsidP="003C2FD4">
      <w:pPr>
        <w:spacing w:after="0" w:line="240" w:lineRule="auto"/>
      </w:pPr>
      <w:r>
        <w:separator/>
      </w:r>
    </w:p>
  </w:footnote>
  <w:footnote w:type="continuationSeparator" w:id="0">
    <w:p w:rsidR="00C05239" w:rsidRDefault="00C05239" w:rsidP="003C2FD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46654635"/>
      <w:docPartObj>
        <w:docPartGallery w:val="Page Numbers (Top of Page)"/>
        <w:docPartUnique/>
      </w:docPartObj>
    </w:sdtPr>
    <w:sdtEndPr>
      <w:rPr>
        <w:noProof/>
      </w:rPr>
    </w:sdtEndPr>
    <w:sdtContent>
      <w:p w:rsidR="003C2FD4" w:rsidRDefault="005D29CA" w:rsidP="006B4B32">
        <w:pPr>
          <w:pStyle w:val="Header"/>
          <w:ind w:firstLine="0"/>
        </w:pPr>
        <w:r>
          <w:t>PROPOSAL FOR DEVELOPING A SECURITY AWARENESS PROGRAM AT MUSA CORPORATION</w:t>
        </w:r>
        <w:r w:rsidR="006B4B32">
          <w:tab/>
        </w:r>
        <w:r w:rsidR="003C2FD4">
          <w:fldChar w:fldCharType="begin"/>
        </w:r>
        <w:r w:rsidR="003C2FD4">
          <w:instrText xml:space="preserve"> PAGE   \* MERGEFORMAT </w:instrText>
        </w:r>
        <w:r w:rsidR="003C2FD4">
          <w:fldChar w:fldCharType="separate"/>
        </w:r>
        <w:r>
          <w:rPr>
            <w:noProof/>
          </w:rPr>
          <w:t>2</w:t>
        </w:r>
        <w:r w:rsidR="003C2FD4">
          <w:rPr>
            <w:noProof/>
          </w:rPr>
          <w:fldChar w:fldCharType="end"/>
        </w:r>
      </w:p>
    </w:sdtContent>
  </w:sdt>
  <w:p w:rsidR="003C2FD4" w:rsidRDefault="003C2FD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349A"/>
    <w:rsid w:val="000629AB"/>
    <w:rsid w:val="000C06D2"/>
    <w:rsid w:val="00106D39"/>
    <w:rsid w:val="001E33D2"/>
    <w:rsid w:val="001F464D"/>
    <w:rsid w:val="001F7A5C"/>
    <w:rsid w:val="003C2FD4"/>
    <w:rsid w:val="004D26F7"/>
    <w:rsid w:val="004D6717"/>
    <w:rsid w:val="00541008"/>
    <w:rsid w:val="005D29CA"/>
    <w:rsid w:val="005F30A5"/>
    <w:rsid w:val="006237BC"/>
    <w:rsid w:val="0066349A"/>
    <w:rsid w:val="006A5B18"/>
    <w:rsid w:val="006B4B32"/>
    <w:rsid w:val="00723710"/>
    <w:rsid w:val="007C4F0A"/>
    <w:rsid w:val="007F5843"/>
    <w:rsid w:val="008327FC"/>
    <w:rsid w:val="008F4A84"/>
    <w:rsid w:val="00901339"/>
    <w:rsid w:val="00974F7C"/>
    <w:rsid w:val="009E187B"/>
    <w:rsid w:val="00B72C03"/>
    <w:rsid w:val="00BA5581"/>
    <w:rsid w:val="00BE68DA"/>
    <w:rsid w:val="00C05239"/>
    <w:rsid w:val="00C0797F"/>
    <w:rsid w:val="00C33BC2"/>
    <w:rsid w:val="00C91DD3"/>
    <w:rsid w:val="00CD5065"/>
    <w:rsid w:val="00D1072D"/>
    <w:rsid w:val="00D66D09"/>
    <w:rsid w:val="00E37BD9"/>
    <w:rsid w:val="00E860DB"/>
    <w:rsid w:val="00F01A9B"/>
    <w:rsid w:val="00F411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7FE35CB-CACA-45BC-A1E5-C5B859E047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ind w:firstLine="72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C2FD4"/>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2FD4"/>
  </w:style>
  <w:style w:type="paragraph" w:styleId="Footer">
    <w:name w:val="footer"/>
    <w:basedOn w:val="Normal"/>
    <w:link w:val="FooterChar"/>
    <w:uiPriority w:val="99"/>
    <w:unhideWhenUsed/>
    <w:rsid w:val="003C2FD4"/>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2FD4"/>
  </w:style>
  <w:style w:type="paragraph" w:styleId="NormalWeb">
    <w:name w:val="Normal (Web)"/>
    <w:basedOn w:val="Normal"/>
    <w:uiPriority w:val="99"/>
    <w:unhideWhenUsed/>
    <w:rsid w:val="00974F7C"/>
    <w:pPr>
      <w:spacing w:before="100" w:beforeAutospacing="1" w:after="100" w:afterAutospacing="1" w:line="240" w:lineRule="auto"/>
      <w:ind w:firstLine="0"/>
    </w:pPr>
    <w:rPr>
      <w:rFonts w:ascii="Times New Roman" w:eastAsia="Times New Roman" w:hAnsi="Times New Roman" w:cs="Times New Roman"/>
      <w:sz w:val="24"/>
      <w:szCs w:val="24"/>
    </w:rPr>
  </w:style>
  <w:style w:type="character" w:customStyle="1" w:styleId="url">
    <w:name w:val="url"/>
    <w:basedOn w:val="DefaultParagraphFont"/>
    <w:rsid w:val="00974F7C"/>
  </w:style>
  <w:style w:type="character" w:styleId="Hyperlink">
    <w:name w:val="Hyperlink"/>
    <w:basedOn w:val="DefaultParagraphFont"/>
    <w:uiPriority w:val="99"/>
    <w:unhideWhenUsed/>
    <w:rsid w:val="00974F7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013869">
      <w:bodyDiv w:val="1"/>
      <w:marLeft w:val="0"/>
      <w:marRight w:val="0"/>
      <w:marTop w:val="0"/>
      <w:marBottom w:val="0"/>
      <w:divBdr>
        <w:top w:val="none" w:sz="0" w:space="0" w:color="auto"/>
        <w:left w:val="none" w:sz="0" w:space="0" w:color="auto"/>
        <w:bottom w:val="none" w:sz="0" w:space="0" w:color="auto"/>
        <w:right w:val="none" w:sz="0" w:space="0" w:color="auto"/>
      </w:divBdr>
      <w:divsChild>
        <w:div w:id="699823713">
          <w:marLeft w:val="-720"/>
          <w:marRight w:val="0"/>
          <w:marTop w:val="0"/>
          <w:marBottom w:val="0"/>
          <w:divBdr>
            <w:top w:val="none" w:sz="0" w:space="0" w:color="auto"/>
            <w:left w:val="none" w:sz="0" w:space="0" w:color="auto"/>
            <w:bottom w:val="none" w:sz="0" w:space="0" w:color="auto"/>
            <w:right w:val="none" w:sz="0" w:space="0" w:color="auto"/>
          </w:divBdr>
        </w:div>
      </w:divsChild>
    </w:div>
    <w:div w:id="97336800">
      <w:bodyDiv w:val="1"/>
      <w:marLeft w:val="0"/>
      <w:marRight w:val="0"/>
      <w:marTop w:val="0"/>
      <w:marBottom w:val="0"/>
      <w:divBdr>
        <w:top w:val="none" w:sz="0" w:space="0" w:color="auto"/>
        <w:left w:val="none" w:sz="0" w:space="0" w:color="auto"/>
        <w:bottom w:val="none" w:sz="0" w:space="0" w:color="auto"/>
        <w:right w:val="none" w:sz="0" w:space="0" w:color="auto"/>
      </w:divBdr>
    </w:div>
    <w:div w:id="104736378">
      <w:bodyDiv w:val="1"/>
      <w:marLeft w:val="0"/>
      <w:marRight w:val="0"/>
      <w:marTop w:val="0"/>
      <w:marBottom w:val="0"/>
      <w:divBdr>
        <w:top w:val="none" w:sz="0" w:space="0" w:color="auto"/>
        <w:left w:val="none" w:sz="0" w:space="0" w:color="auto"/>
        <w:bottom w:val="none" w:sz="0" w:space="0" w:color="auto"/>
        <w:right w:val="none" w:sz="0" w:space="0" w:color="auto"/>
      </w:divBdr>
    </w:div>
    <w:div w:id="184179213">
      <w:bodyDiv w:val="1"/>
      <w:marLeft w:val="0"/>
      <w:marRight w:val="0"/>
      <w:marTop w:val="0"/>
      <w:marBottom w:val="0"/>
      <w:divBdr>
        <w:top w:val="none" w:sz="0" w:space="0" w:color="auto"/>
        <w:left w:val="none" w:sz="0" w:space="0" w:color="auto"/>
        <w:bottom w:val="none" w:sz="0" w:space="0" w:color="auto"/>
        <w:right w:val="none" w:sz="0" w:space="0" w:color="auto"/>
      </w:divBdr>
    </w:div>
    <w:div w:id="192959100">
      <w:bodyDiv w:val="1"/>
      <w:marLeft w:val="0"/>
      <w:marRight w:val="0"/>
      <w:marTop w:val="0"/>
      <w:marBottom w:val="0"/>
      <w:divBdr>
        <w:top w:val="none" w:sz="0" w:space="0" w:color="auto"/>
        <w:left w:val="none" w:sz="0" w:space="0" w:color="auto"/>
        <w:bottom w:val="none" w:sz="0" w:space="0" w:color="auto"/>
        <w:right w:val="none" w:sz="0" w:space="0" w:color="auto"/>
      </w:divBdr>
    </w:div>
    <w:div w:id="213540152">
      <w:bodyDiv w:val="1"/>
      <w:marLeft w:val="0"/>
      <w:marRight w:val="0"/>
      <w:marTop w:val="0"/>
      <w:marBottom w:val="0"/>
      <w:divBdr>
        <w:top w:val="none" w:sz="0" w:space="0" w:color="auto"/>
        <w:left w:val="none" w:sz="0" w:space="0" w:color="auto"/>
        <w:bottom w:val="none" w:sz="0" w:space="0" w:color="auto"/>
        <w:right w:val="none" w:sz="0" w:space="0" w:color="auto"/>
      </w:divBdr>
      <w:divsChild>
        <w:div w:id="1366558507">
          <w:marLeft w:val="-720"/>
          <w:marRight w:val="0"/>
          <w:marTop w:val="0"/>
          <w:marBottom w:val="0"/>
          <w:divBdr>
            <w:top w:val="none" w:sz="0" w:space="0" w:color="auto"/>
            <w:left w:val="none" w:sz="0" w:space="0" w:color="auto"/>
            <w:bottom w:val="none" w:sz="0" w:space="0" w:color="auto"/>
            <w:right w:val="none" w:sz="0" w:space="0" w:color="auto"/>
          </w:divBdr>
        </w:div>
      </w:divsChild>
    </w:div>
    <w:div w:id="244612087">
      <w:bodyDiv w:val="1"/>
      <w:marLeft w:val="0"/>
      <w:marRight w:val="0"/>
      <w:marTop w:val="0"/>
      <w:marBottom w:val="0"/>
      <w:divBdr>
        <w:top w:val="none" w:sz="0" w:space="0" w:color="auto"/>
        <w:left w:val="none" w:sz="0" w:space="0" w:color="auto"/>
        <w:bottom w:val="none" w:sz="0" w:space="0" w:color="auto"/>
        <w:right w:val="none" w:sz="0" w:space="0" w:color="auto"/>
      </w:divBdr>
    </w:div>
    <w:div w:id="374157013">
      <w:bodyDiv w:val="1"/>
      <w:marLeft w:val="0"/>
      <w:marRight w:val="0"/>
      <w:marTop w:val="0"/>
      <w:marBottom w:val="0"/>
      <w:divBdr>
        <w:top w:val="none" w:sz="0" w:space="0" w:color="auto"/>
        <w:left w:val="none" w:sz="0" w:space="0" w:color="auto"/>
        <w:bottom w:val="none" w:sz="0" w:space="0" w:color="auto"/>
        <w:right w:val="none" w:sz="0" w:space="0" w:color="auto"/>
      </w:divBdr>
    </w:div>
    <w:div w:id="375813134">
      <w:bodyDiv w:val="1"/>
      <w:marLeft w:val="0"/>
      <w:marRight w:val="0"/>
      <w:marTop w:val="0"/>
      <w:marBottom w:val="0"/>
      <w:divBdr>
        <w:top w:val="none" w:sz="0" w:space="0" w:color="auto"/>
        <w:left w:val="none" w:sz="0" w:space="0" w:color="auto"/>
        <w:bottom w:val="none" w:sz="0" w:space="0" w:color="auto"/>
        <w:right w:val="none" w:sz="0" w:space="0" w:color="auto"/>
      </w:divBdr>
    </w:div>
    <w:div w:id="382679198">
      <w:bodyDiv w:val="1"/>
      <w:marLeft w:val="0"/>
      <w:marRight w:val="0"/>
      <w:marTop w:val="0"/>
      <w:marBottom w:val="0"/>
      <w:divBdr>
        <w:top w:val="none" w:sz="0" w:space="0" w:color="auto"/>
        <w:left w:val="none" w:sz="0" w:space="0" w:color="auto"/>
        <w:bottom w:val="none" w:sz="0" w:space="0" w:color="auto"/>
        <w:right w:val="none" w:sz="0" w:space="0" w:color="auto"/>
      </w:divBdr>
      <w:divsChild>
        <w:div w:id="233275331">
          <w:marLeft w:val="-720"/>
          <w:marRight w:val="0"/>
          <w:marTop w:val="0"/>
          <w:marBottom w:val="0"/>
          <w:divBdr>
            <w:top w:val="none" w:sz="0" w:space="0" w:color="auto"/>
            <w:left w:val="none" w:sz="0" w:space="0" w:color="auto"/>
            <w:bottom w:val="none" w:sz="0" w:space="0" w:color="auto"/>
            <w:right w:val="none" w:sz="0" w:space="0" w:color="auto"/>
          </w:divBdr>
        </w:div>
      </w:divsChild>
    </w:div>
    <w:div w:id="470244904">
      <w:bodyDiv w:val="1"/>
      <w:marLeft w:val="0"/>
      <w:marRight w:val="0"/>
      <w:marTop w:val="0"/>
      <w:marBottom w:val="0"/>
      <w:divBdr>
        <w:top w:val="none" w:sz="0" w:space="0" w:color="auto"/>
        <w:left w:val="none" w:sz="0" w:space="0" w:color="auto"/>
        <w:bottom w:val="none" w:sz="0" w:space="0" w:color="auto"/>
        <w:right w:val="none" w:sz="0" w:space="0" w:color="auto"/>
      </w:divBdr>
    </w:div>
    <w:div w:id="471093616">
      <w:bodyDiv w:val="1"/>
      <w:marLeft w:val="0"/>
      <w:marRight w:val="0"/>
      <w:marTop w:val="0"/>
      <w:marBottom w:val="0"/>
      <w:divBdr>
        <w:top w:val="none" w:sz="0" w:space="0" w:color="auto"/>
        <w:left w:val="none" w:sz="0" w:space="0" w:color="auto"/>
        <w:bottom w:val="none" w:sz="0" w:space="0" w:color="auto"/>
        <w:right w:val="none" w:sz="0" w:space="0" w:color="auto"/>
      </w:divBdr>
    </w:div>
    <w:div w:id="472985086">
      <w:bodyDiv w:val="1"/>
      <w:marLeft w:val="0"/>
      <w:marRight w:val="0"/>
      <w:marTop w:val="0"/>
      <w:marBottom w:val="0"/>
      <w:divBdr>
        <w:top w:val="none" w:sz="0" w:space="0" w:color="auto"/>
        <w:left w:val="none" w:sz="0" w:space="0" w:color="auto"/>
        <w:bottom w:val="none" w:sz="0" w:space="0" w:color="auto"/>
        <w:right w:val="none" w:sz="0" w:space="0" w:color="auto"/>
      </w:divBdr>
    </w:div>
    <w:div w:id="492725710">
      <w:bodyDiv w:val="1"/>
      <w:marLeft w:val="0"/>
      <w:marRight w:val="0"/>
      <w:marTop w:val="0"/>
      <w:marBottom w:val="0"/>
      <w:divBdr>
        <w:top w:val="none" w:sz="0" w:space="0" w:color="auto"/>
        <w:left w:val="none" w:sz="0" w:space="0" w:color="auto"/>
        <w:bottom w:val="none" w:sz="0" w:space="0" w:color="auto"/>
        <w:right w:val="none" w:sz="0" w:space="0" w:color="auto"/>
      </w:divBdr>
    </w:div>
    <w:div w:id="522600257">
      <w:bodyDiv w:val="1"/>
      <w:marLeft w:val="0"/>
      <w:marRight w:val="0"/>
      <w:marTop w:val="0"/>
      <w:marBottom w:val="0"/>
      <w:divBdr>
        <w:top w:val="none" w:sz="0" w:space="0" w:color="auto"/>
        <w:left w:val="none" w:sz="0" w:space="0" w:color="auto"/>
        <w:bottom w:val="none" w:sz="0" w:space="0" w:color="auto"/>
        <w:right w:val="none" w:sz="0" w:space="0" w:color="auto"/>
      </w:divBdr>
    </w:div>
    <w:div w:id="535705507">
      <w:bodyDiv w:val="1"/>
      <w:marLeft w:val="0"/>
      <w:marRight w:val="0"/>
      <w:marTop w:val="0"/>
      <w:marBottom w:val="0"/>
      <w:divBdr>
        <w:top w:val="none" w:sz="0" w:space="0" w:color="auto"/>
        <w:left w:val="none" w:sz="0" w:space="0" w:color="auto"/>
        <w:bottom w:val="none" w:sz="0" w:space="0" w:color="auto"/>
        <w:right w:val="none" w:sz="0" w:space="0" w:color="auto"/>
      </w:divBdr>
    </w:div>
    <w:div w:id="640814410">
      <w:bodyDiv w:val="1"/>
      <w:marLeft w:val="0"/>
      <w:marRight w:val="0"/>
      <w:marTop w:val="0"/>
      <w:marBottom w:val="0"/>
      <w:divBdr>
        <w:top w:val="none" w:sz="0" w:space="0" w:color="auto"/>
        <w:left w:val="none" w:sz="0" w:space="0" w:color="auto"/>
        <w:bottom w:val="none" w:sz="0" w:space="0" w:color="auto"/>
        <w:right w:val="none" w:sz="0" w:space="0" w:color="auto"/>
      </w:divBdr>
      <w:divsChild>
        <w:div w:id="2060280576">
          <w:marLeft w:val="-720"/>
          <w:marRight w:val="0"/>
          <w:marTop w:val="0"/>
          <w:marBottom w:val="0"/>
          <w:divBdr>
            <w:top w:val="none" w:sz="0" w:space="0" w:color="auto"/>
            <w:left w:val="none" w:sz="0" w:space="0" w:color="auto"/>
            <w:bottom w:val="none" w:sz="0" w:space="0" w:color="auto"/>
            <w:right w:val="none" w:sz="0" w:space="0" w:color="auto"/>
          </w:divBdr>
        </w:div>
      </w:divsChild>
    </w:div>
    <w:div w:id="669722399">
      <w:bodyDiv w:val="1"/>
      <w:marLeft w:val="0"/>
      <w:marRight w:val="0"/>
      <w:marTop w:val="0"/>
      <w:marBottom w:val="0"/>
      <w:divBdr>
        <w:top w:val="none" w:sz="0" w:space="0" w:color="auto"/>
        <w:left w:val="none" w:sz="0" w:space="0" w:color="auto"/>
        <w:bottom w:val="none" w:sz="0" w:space="0" w:color="auto"/>
        <w:right w:val="none" w:sz="0" w:space="0" w:color="auto"/>
      </w:divBdr>
    </w:div>
    <w:div w:id="705527461">
      <w:bodyDiv w:val="1"/>
      <w:marLeft w:val="0"/>
      <w:marRight w:val="0"/>
      <w:marTop w:val="0"/>
      <w:marBottom w:val="0"/>
      <w:divBdr>
        <w:top w:val="none" w:sz="0" w:space="0" w:color="auto"/>
        <w:left w:val="none" w:sz="0" w:space="0" w:color="auto"/>
        <w:bottom w:val="none" w:sz="0" w:space="0" w:color="auto"/>
        <w:right w:val="none" w:sz="0" w:space="0" w:color="auto"/>
      </w:divBdr>
    </w:div>
    <w:div w:id="718284609">
      <w:bodyDiv w:val="1"/>
      <w:marLeft w:val="0"/>
      <w:marRight w:val="0"/>
      <w:marTop w:val="0"/>
      <w:marBottom w:val="0"/>
      <w:divBdr>
        <w:top w:val="none" w:sz="0" w:space="0" w:color="auto"/>
        <w:left w:val="none" w:sz="0" w:space="0" w:color="auto"/>
        <w:bottom w:val="none" w:sz="0" w:space="0" w:color="auto"/>
        <w:right w:val="none" w:sz="0" w:space="0" w:color="auto"/>
      </w:divBdr>
      <w:divsChild>
        <w:div w:id="471143109">
          <w:marLeft w:val="-720"/>
          <w:marRight w:val="0"/>
          <w:marTop w:val="0"/>
          <w:marBottom w:val="0"/>
          <w:divBdr>
            <w:top w:val="none" w:sz="0" w:space="0" w:color="auto"/>
            <w:left w:val="none" w:sz="0" w:space="0" w:color="auto"/>
            <w:bottom w:val="none" w:sz="0" w:space="0" w:color="auto"/>
            <w:right w:val="none" w:sz="0" w:space="0" w:color="auto"/>
          </w:divBdr>
        </w:div>
      </w:divsChild>
    </w:div>
    <w:div w:id="729304773">
      <w:bodyDiv w:val="1"/>
      <w:marLeft w:val="0"/>
      <w:marRight w:val="0"/>
      <w:marTop w:val="0"/>
      <w:marBottom w:val="0"/>
      <w:divBdr>
        <w:top w:val="none" w:sz="0" w:space="0" w:color="auto"/>
        <w:left w:val="none" w:sz="0" w:space="0" w:color="auto"/>
        <w:bottom w:val="none" w:sz="0" w:space="0" w:color="auto"/>
        <w:right w:val="none" w:sz="0" w:space="0" w:color="auto"/>
      </w:divBdr>
      <w:divsChild>
        <w:div w:id="766729931">
          <w:marLeft w:val="-720"/>
          <w:marRight w:val="0"/>
          <w:marTop w:val="0"/>
          <w:marBottom w:val="0"/>
          <w:divBdr>
            <w:top w:val="none" w:sz="0" w:space="0" w:color="auto"/>
            <w:left w:val="none" w:sz="0" w:space="0" w:color="auto"/>
            <w:bottom w:val="none" w:sz="0" w:space="0" w:color="auto"/>
            <w:right w:val="none" w:sz="0" w:space="0" w:color="auto"/>
          </w:divBdr>
        </w:div>
      </w:divsChild>
    </w:div>
    <w:div w:id="743842340">
      <w:bodyDiv w:val="1"/>
      <w:marLeft w:val="0"/>
      <w:marRight w:val="0"/>
      <w:marTop w:val="0"/>
      <w:marBottom w:val="0"/>
      <w:divBdr>
        <w:top w:val="none" w:sz="0" w:space="0" w:color="auto"/>
        <w:left w:val="none" w:sz="0" w:space="0" w:color="auto"/>
        <w:bottom w:val="none" w:sz="0" w:space="0" w:color="auto"/>
        <w:right w:val="none" w:sz="0" w:space="0" w:color="auto"/>
      </w:divBdr>
      <w:divsChild>
        <w:div w:id="1742144073">
          <w:marLeft w:val="-720"/>
          <w:marRight w:val="0"/>
          <w:marTop w:val="0"/>
          <w:marBottom w:val="0"/>
          <w:divBdr>
            <w:top w:val="none" w:sz="0" w:space="0" w:color="auto"/>
            <w:left w:val="none" w:sz="0" w:space="0" w:color="auto"/>
            <w:bottom w:val="none" w:sz="0" w:space="0" w:color="auto"/>
            <w:right w:val="none" w:sz="0" w:space="0" w:color="auto"/>
          </w:divBdr>
        </w:div>
      </w:divsChild>
    </w:div>
    <w:div w:id="761947822">
      <w:bodyDiv w:val="1"/>
      <w:marLeft w:val="0"/>
      <w:marRight w:val="0"/>
      <w:marTop w:val="0"/>
      <w:marBottom w:val="0"/>
      <w:divBdr>
        <w:top w:val="none" w:sz="0" w:space="0" w:color="auto"/>
        <w:left w:val="none" w:sz="0" w:space="0" w:color="auto"/>
        <w:bottom w:val="none" w:sz="0" w:space="0" w:color="auto"/>
        <w:right w:val="none" w:sz="0" w:space="0" w:color="auto"/>
      </w:divBdr>
      <w:divsChild>
        <w:div w:id="264114909">
          <w:marLeft w:val="-720"/>
          <w:marRight w:val="0"/>
          <w:marTop w:val="0"/>
          <w:marBottom w:val="0"/>
          <w:divBdr>
            <w:top w:val="none" w:sz="0" w:space="0" w:color="auto"/>
            <w:left w:val="none" w:sz="0" w:space="0" w:color="auto"/>
            <w:bottom w:val="none" w:sz="0" w:space="0" w:color="auto"/>
            <w:right w:val="none" w:sz="0" w:space="0" w:color="auto"/>
          </w:divBdr>
        </w:div>
      </w:divsChild>
    </w:div>
    <w:div w:id="795492161">
      <w:bodyDiv w:val="1"/>
      <w:marLeft w:val="0"/>
      <w:marRight w:val="0"/>
      <w:marTop w:val="0"/>
      <w:marBottom w:val="0"/>
      <w:divBdr>
        <w:top w:val="none" w:sz="0" w:space="0" w:color="auto"/>
        <w:left w:val="none" w:sz="0" w:space="0" w:color="auto"/>
        <w:bottom w:val="none" w:sz="0" w:space="0" w:color="auto"/>
        <w:right w:val="none" w:sz="0" w:space="0" w:color="auto"/>
      </w:divBdr>
    </w:div>
    <w:div w:id="858279480">
      <w:bodyDiv w:val="1"/>
      <w:marLeft w:val="0"/>
      <w:marRight w:val="0"/>
      <w:marTop w:val="0"/>
      <w:marBottom w:val="0"/>
      <w:divBdr>
        <w:top w:val="none" w:sz="0" w:space="0" w:color="auto"/>
        <w:left w:val="none" w:sz="0" w:space="0" w:color="auto"/>
        <w:bottom w:val="none" w:sz="0" w:space="0" w:color="auto"/>
        <w:right w:val="none" w:sz="0" w:space="0" w:color="auto"/>
      </w:divBdr>
    </w:div>
    <w:div w:id="954025487">
      <w:bodyDiv w:val="1"/>
      <w:marLeft w:val="0"/>
      <w:marRight w:val="0"/>
      <w:marTop w:val="0"/>
      <w:marBottom w:val="0"/>
      <w:divBdr>
        <w:top w:val="none" w:sz="0" w:space="0" w:color="auto"/>
        <w:left w:val="none" w:sz="0" w:space="0" w:color="auto"/>
        <w:bottom w:val="none" w:sz="0" w:space="0" w:color="auto"/>
        <w:right w:val="none" w:sz="0" w:space="0" w:color="auto"/>
      </w:divBdr>
    </w:div>
    <w:div w:id="1001008744">
      <w:bodyDiv w:val="1"/>
      <w:marLeft w:val="0"/>
      <w:marRight w:val="0"/>
      <w:marTop w:val="0"/>
      <w:marBottom w:val="0"/>
      <w:divBdr>
        <w:top w:val="none" w:sz="0" w:space="0" w:color="auto"/>
        <w:left w:val="none" w:sz="0" w:space="0" w:color="auto"/>
        <w:bottom w:val="none" w:sz="0" w:space="0" w:color="auto"/>
        <w:right w:val="none" w:sz="0" w:space="0" w:color="auto"/>
      </w:divBdr>
    </w:div>
    <w:div w:id="1034502013">
      <w:bodyDiv w:val="1"/>
      <w:marLeft w:val="0"/>
      <w:marRight w:val="0"/>
      <w:marTop w:val="0"/>
      <w:marBottom w:val="0"/>
      <w:divBdr>
        <w:top w:val="none" w:sz="0" w:space="0" w:color="auto"/>
        <w:left w:val="none" w:sz="0" w:space="0" w:color="auto"/>
        <w:bottom w:val="none" w:sz="0" w:space="0" w:color="auto"/>
        <w:right w:val="none" w:sz="0" w:space="0" w:color="auto"/>
      </w:divBdr>
    </w:div>
    <w:div w:id="1065102278">
      <w:bodyDiv w:val="1"/>
      <w:marLeft w:val="0"/>
      <w:marRight w:val="0"/>
      <w:marTop w:val="0"/>
      <w:marBottom w:val="0"/>
      <w:divBdr>
        <w:top w:val="none" w:sz="0" w:space="0" w:color="auto"/>
        <w:left w:val="none" w:sz="0" w:space="0" w:color="auto"/>
        <w:bottom w:val="none" w:sz="0" w:space="0" w:color="auto"/>
        <w:right w:val="none" w:sz="0" w:space="0" w:color="auto"/>
      </w:divBdr>
    </w:div>
    <w:div w:id="1089734636">
      <w:bodyDiv w:val="1"/>
      <w:marLeft w:val="0"/>
      <w:marRight w:val="0"/>
      <w:marTop w:val="0"/>
      <w:marBottom w:val="0"/>
      <w:divBdr>
        <w:top w:val="none" w:sz="0" w:space="0" w:color="auto"/>
        <w:left w:val="none" w:sz="0" w:space="0" w:color="auto"/>
        <w:bottom w:val="none" w:sz="0" w:space="0" w:color="auto"/>
        <w:right w:val="none" w:sz="0" w:space="0" w:color="auto"/>
      </w:divBdr>
      <w:divsChild>
        <w:div w:id="539704616">
          <w:marLeft w:val="-720"/>
          <w:marRight w:val="0"/>
          <w:marTop w:val="0"/>
          <w:marBottom w:val="0"/>
          <w:divBdr>
            <w:top w:val="none" w:sz="0" w:space="0" w:color="auto"/>
            <w:left w:val="none" w:sz="0" w:space="0" w:color="auto"/>
            <w:bottom w:val="none" w:sz="0" w:space="0" w:color="auto"/>
            <w:right w:val="none" w:sz="0" w:space="0" w:color="auto"/>
          </w:divBdr>
        </w:div>
      </w:divsChild>
    </w:div>
    <w:div w:id="1128359643">
      <w:bodyDiv w:val="1"/>
      <w:marLeft w:val="0"/>
      <w:marRight w:val="0"/>
      <w:marTop w:val="0"/>
      <w:marBottom w:val="0"/>
      <w:divBdr>
        <w:top w:val="none" w:sz="0" w:space="0" w:color="auto"/>
        <w:left w:val="none" w:sz="0" w:space="0" w:color="auto"/>
        <w:bottom w:val="none" w:sz="0" w:space="0" w:color="auto"/>
        <w:right w:val="none" w:sz="0" w:space="0" w:color="auto"/>
      </w:divBdr>
    </w:div>
    <w:div w:id="1178151736">
      <w:bodyDiv w:val="1"/>
      <w:marLeft w:val="0"/>
      <w:marRight w:val="0"/>
      <w:marTop w:val="0"/>
      <w:marBottom w:val="0"/>
      <w:divBdr>
        <w:top w:val="none" w:sz="0" w:space="0" w:color="auto"/>
        <w:left w:val="none" w:sz="0" w:space="0" w:color="auto"/>
        <w:bottom w:val="none" w:sz="0" w:space="0" w:color="auto"/>
        <w:right w:val="none" w:sz="0" w:space="0" w:color="auto"/>
      </w:divBdr>
      <w:divsChild>
        <w:div w:id="551891022">
          <w:marLeft w:val="-720"/>
          <w:marRight w:val="0"/>
          <w:marTop w:val="0"/>
          <w:marBottom w:val="0"/>
          <w:divBdr>
            <w:top w:val="none" w:sz="0" w:space="0" w:color="auto"/>
            <w:left w:val="none" w:sz="0" w:space="0" w:color="auto"/>
            <w:bottom w:val="none" w:sz="0" w:space="0" w:color="auto"/>
            <w:right w:val="none" w:sz="0" w:space="0" w:color="auto"/>
          </w:divBdr>
        </w:div>
      </w:divsChild>
    </w:div>
    <w:div w:id="1263419777">
      <w:bodyDiv w:val="1"/>
      <w:marLeft w:val="0"/>
      <w:marRight w:val="0"/>
      <w:marTop w:val="0"/>
      <w:marBottom w:val="0"/>
      <w:divBdr>
        <w:top w:val="none" w:sz="0" w:space="0" w:color="auto"/>
        <w:left w:val="none" w:sz="0" w:space="0" w:color="auto"/>
        <w:bottom w:val="none" w:sz="0" w:space="0" w:color="auto"/>
        <w:right w:val="none" w:sz="0" w:space="0" w:color="auto"/>
      </w:divBdr>
      <w:divsChild>
        <w:div w:id="677583389">
          <w:marLeft w:val="-720"/>
          <w:marRight w:val="0"/>
          <w:marTop w:val="0"/>
          <w:marBottom w:val="0"/>
          <w:divBdr>
            <w:top w:val="none" w:sz="0" w:space="0" w:color="auto"/>
            <w:left w:val="none" w:sz="0" w:space="0" w:color="auto"/>
            <w:bottom w:val="none" w:sz="0" w:space="0" w:color="auto"/>
            <w:right w:val="none" w:sz="0" w:space="0" w:color="auto"/>
          </w:divBdr>
        </w:div>
      </w:divsChild>
    </w:div>
    <w:div w:id="1381903602">
      <w:bodyDiv w:val="1"/>
      <w:marLeft w:val="0"/>
      <w:marRight w:val="0"/>
      <w:marTop w:val="0"/>
      <w:marBottom w:val="0"/>
      <w:divBdr>
        <w:top w:val="none" w:sz="0" w:space="0" w:color="auto"/>
        <w:left w:val="none" w:sz="0" w:space="0" w:color="auto"/>
        <w:bottom w:val="none" w:sz="0" w:space="0" w:color="auto"/>
        <w:right w:val="none" w:sz="0" w:space="0" w:color="auto"/>
      </w:divBdr>
    </w:div>
    <w:div w:id="1466511770">
      <w:bodyDiv w:val="1"/>
      <w:marLeft w:val="0"/>
      <w:marRight w:val="0"/>
      <w:marTop w:val="0"/>
      <w:marBottom w:val="0"/>
      <w:divBdr>
        <w:top w:val="none" w:sz="0" w:space="0" w:color="auto"/>
        <w:left w:val="none" w:sz="0" w:space="0" w:color="auto"/>
        <w:bottom w:val="none" w:sz="0" w:space="0" w:color="auto"/>
        <w:right w:val="none" w:sz="0" w:space="0" w:color="auto"/>
      </w:divBdr>
      <w:divsChild>
        <w:div w:id="742410324">
          <w:marLeft w:val="-720"/>
          <w:marRight w:val="0"/>
          <w:marTop w:val="0"/>
          <w:marBottom w:val="0"/>
          <w:divBdr>
            <w:top w:val="none" w:sz="0" w:space="0" w:color="auto"/>
            <w:left w:val="none" w:sz="0" w:space="0" w:color="auto"/>
            <w:bottom w:val="none" w:sz="0" w:space="0" w:color="auto"/>
            <w:right w:val="none" w:sz="0" w:space="0" w:color="auto"/>
          </w:divBdr>
        </w:div>
      </w:divsChild>
    </w:div>
    <w:div w:id="1503816445">
      <w:bodyDiv w:val="1"/>
      <w:marLeft w:val="0"/>
      <w:marRight w:val="0"/>
      <w:marTop w:val="0"/>
      <w:marBottom w:val="0"/>
      <w:divBdr>
        <w:top w:val="none" w:sz="0" w:space="0" w:color="auto"/>
        <w:left w:val="none" w:sz="0" w:space="0" w:color="auto"/>
        <w:bottom w:val="none" w:sz="0" w:space="0" w:color="auto"/>
        <w:right w:val="none" w:sz="0" w:space="0" w:color="auto"/>
      </w:divBdr>
    </w:div>
    <w:div w:id="1651136701">
      <w:bodyDiv w:val="1"/>
      <w:marLeft w:val="0"/>
      <w:marRight w:val="0"/>
      <w:marTop w:val="0"/>
      <w:marBottom w:val="0"/>
      <w:divBdr>
        <w:top w:val="none" w:sz="0" w:space="0" w:color="auto"/>
        <w:left w:val="none" w:sz="0" w:space="0" w:color="auto"/>
        <w:bottom w:val="none" w:sz="0" w:space="0" w:color="auto"/>
        <w:right w:val="none" w:sz="0" w:space="0" w:color="auto"/>
      </w:divBdr>
    </w:div>
    <w:div w:id="1757171588">
      <w:bodyDiv w:val="1"/>
      <w:marLeft w:val="0"/>
      <w:marRight w:val="0"/>
      <w:marTop w:val="0"/>
      <w:marBottom w:val="0"/>
      <w:divBdr>
        <w:top w:val="none" w:sz="0" w:space="0" w:color="auto"/>
        <w:left w:val="none" w:sz="0" w:space="0" w:color="auto"/>
        <w:bottom w:val="none" w:sz="0" w:space="0" w:color="auto"/>
        <w:right w:val="none" w:sz="0" w:space="0" w:color="auto"/>
      </w:divBdr>
    </w:div>
    <w:div w:id="1790707480">
      <w:bodyDiv w:val="1"/>
      <w:marLeft w:val="0"/>
      <w:marRight w:val="0"/>
      <w:marTop w:val="0"/>
      <w:marBottom w:val="0"/>
      <w:divBdr>
        <w:top w:val="none" w:sz="0" w:space="0" w:color="auto"/>
        <w:left w:val="none" w:sz="0" w:space="0" w:color="auto"/>
        <w:bottom w:val="none" w:sz="0" w:space="0" w:color="auto"/>
        <w:right w:val="none" w:sz="0" w:space="0" w:color="auto"/>
      </w:divBdr>
    </w:div>
    <w:div w:id="1802848435">
      <w:bodyDiv w:val="1"/>
      <w:marLeft w:val="0"/>
      <w:marRight w:val="0"/>
      <w:marTop w:val="0"/>
      <w:marBottom w:val="0"/>
      <w:divBdr>
        <w:top w:val="none" w:sz="0" w:space="0" w:color="auto"/>
        <w:left w:val="none" w:sz="0" w:space="0" w:color="auto"/>
        <w:bottom w:val="none" w:sz="0" w:space="0" w:color="auto"/>
        <w:right w:val="none" w:sz="0" w:space="0" w:color="auto"/>
      </w:divBdr>
      <w:divsChild>
        <w:div w:id="158734147">
          <w:marLeft w:val="-720"/>
          <w:marRight w:val="0"/>
          <w:marTop w:val="0"/>
          <w:marBottom w:val="0"/>
          <w:divBdr>
            <w:top w:val="none" w:sz="0" w:space="0" w:color="auto"/>
            <w:left w:val="none" w:sz="0" w:space="0" w:color="auto"/>
            <w:bottom w:val="none" w:sz="0" w:space="0" w:color="auto"/>
            <w:right w:val="none" w:sz="0" w:space="0" w:color="auto"/>
          </w:divBdr>
        </w:div>
      </w:divsChild>
    </w:div>
    <w:div w:id="1845315154">
      <w:bodyDiv w:val="1"/>
      <w:marLeft w:val="0"/>
      <w:marRight w:val="0"/>
      <w:marTop w:val="0"/>
      <w:marBottom w:val="0"/>
      <w:divBdr>
        <w:top w:val="none" w:sz="0" w:space="0" w:color="auto"/>
        <w:left w:val="none" w:sz="0" w:space="0" w:color="auto"/>
        <w:bottom w:val="none" w:sz="0" w:space="0" w:color="auto"/>
        <w:right w:val="none" w:sz="0" w:space="0" w:color="auto"/>
      </w:divBdr>
      <w:divsChild>
        <w:div w:id="1487087945">
          <w:marLeft w:val="-720"/>
          <w:marRight w:val="0"/>
          <w:marTop w:val="0"/>
          <w:marBottom w:val="0"/>
          <w:divBdr>
            <w:top w:val="none" w:sz="0" w:space="0" w:color="auto"/>
            <w:left w:val="none" w:sz="0" w:space="0" w:color="auto"/>
            <w:bottom w:val="none" w:sz="0" w:space="0" w:color="auto"/>
            <w:right w:val="none" w:sz="0" w:space="0" w:color="auto"/>
          </w:divBdr>
        </w:div>
      </w:divsChild>
    </w:div>
    <w:div w:id="1898199057">
      <w:bodyDiv w:val="1"/>
      <w:marLeft w:val="0"/>
      <w:marRight w:val="0"/>
      <w:marTop w:val="0"/>
      <w:marBottom w:val="0"/>
      <w:divBdr>
        <w:top w:val="none" w:sz="0" w:space="0" w:color="auto"/>
        <w:left w:val="none" w:sz="0" w:space="0" w:color="auto"/>
        <w:bottom w:val="none" w:sz="0" w:space="0" w:color="auto"/>
        <w:right w:val="none" w:sz="0" w:space="0" w:color="auto"/>
      </w:divBdr>
    </w:div>
    <w:div w:id="1979725905">
      <w:bodyDiv w:val="1"/>
      <w:marLeft w:val="0"/>
      <w:marRight w:val="0"/>
      <w:marTop w:val="0"/>
      <w:marBottom w:val="0"/>
      <w:divBdr>
        <w:top w:val="none" w:sz="0" w:space="0" w:color="auto"/>
        <w:left w:val="none" w:sz="0" w:space="0" w:color="auto"/>
        <w:bottom w:val="none" w:sz="0" w:space="0" w:color="auto"/>
        <w:right w:val="none" w:sz="0" w:space="0" w:color="auto"/>
      </w:divBdr>
      <w:divsChild>
        <w:div w:id="2066876236">
          <w:marLeft w:val="-720"/>
          <w:marRight w:val="0"/>
          <w:marTop w:val="0"/>
          <w:marBottom w:val="0"/>
          <w:divBdr>
            <w:top w:val="none" w:sz="0" w:space="0" w:color="auto"/>
            <w:left w:val="none" w:sz="0" w:space="0" w:color="auto"/>
            <w:bottom w:val="none" w:sz="0" w:space="0" w:color="auto"/>
            <w:right w:val="none" w:sz="0" w:space="0" w:color="auto"/>
          </w:divBdr>
        </w:div>
      </w:divsChild>
    </w:div>
    <w:div w:id="1999916663">
      <w:bodyDiv w:val="1"/>
      <w:marLeft w:val="0"/>
      <w:marRight w:val="0"/>
      <w:marTop w:val="0"/>
      <w:marBottom w:val="0"/>
      <w:divBdr>
        <w:top w:val="none" w:sz="0" w:space="0" w:color="auto"/>
        <w:left w:val="none" w:sz="0" w:space="0" w:color="auto"/>
        <w:bottom w:val="none" w:sz="0" w:space="0" w:color="auto"/>
        <w:right w:val="none" w:sz="0" w:space="0" w:color="auto"/>
      </w:divBdr>
    </w:div>
    <w:div w:id="2044596569">
      <w:bodyDiv w:val="1"/>
      <w:marLeft w:val="0"/>
      <w:marRight w:val="0"/>
      <w:marTop w:val="0"/>
      <w:marBottom w:val="0"/>
      <w:divBdr>
        <w:top w:val="none" w:sz="0" w:space="0" w:color="auto"/>
        <w:left w:val="none" w:sz="0" w:space="0" w:color="auto"/>
        <w:bottom w:val="none" w:sz="0" w:space="0" w:color="auto"/>
        <w:right w:val="none" w:sz="0" w:space="0" w:color="auto"/>
      </w:divBdr>
    </w:div>
    <w:div w:id="2114934905">
      <w:bodyDiv w:val="1"/>
      <w:marLeft w:val="0"/>
      <w:marRight w:val="0"/>
      <w:marTop w:val="0"/>
      <w:marBottom w:val="0"/>
      <w:divBdr>
        <w:top w:val="none" w:sz="0" w:space="0" w:color="auto"/>
        <w:left w:val="none" w:sz="0" w:space="0" w:color="auto"/>
        <w:bottom w:val="none" w:sz="0" w:space="0" w:color="auto"/>
        <w:right w:val="none" w:sz="0" w:space="0" w:color="auto"/>
      </w:divBdr>
      <w:divsChild>
        <w:div w:id="501971379">
          <w:marLeft w:val="-72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48129/kjs.v48i3.10624" TargetMode="External"/><Relationship Id="rId13" Type="http://schemas.openxmlformats.org/officeDocument/2006/relationships/hyperlink" Target="https://doi.org/10.3390/s22228663" TargetMode="External"/><Relationship Id="rId18" Type="http://schemas.openxmlformats.org/officeDocument/2006/relationships/hyperlink" Target="https://doi.org/10.3390/electronics9091460" TargetMode="External"/><Relationship Id="rId3" Type="http://schemas.openxmlformats.org/officeDocument/2006/relationships/webSettings" Target="webSettings.xml"/><Relationship Id="rId21" Type="http://schemas.openxmlformats.org/officeDocument/2006/relationships/hyperlink" Target="https://doi.org/10.1080/23738871.2024.2335461" TargetMode="External"/><Relationship Id="rId7" Type="http://schemas.openxmlformats.org/officeDocument/2006/relationships/hyperlink" Target="https://doi.org/10.1080/2331186x.2023.2265227" TargetMode="External"/><Relationship Id="rId12" Type="http://schemas.openxmlformats.org/officeDocument/2006/relationships/hyperlink" Target="https://doi.org/10.1177/0972150916631082" TargetMode="External"/><Relationship Id="rId17" Type="http://schemas.openxmlformats.org/officeDocument/2006/relationships/hyperlink" Target="https://doi.org/10.1007/s00521-024-09863-z" TargetMode="External"/><Relationship Id="rId2" Type="http://schemas.openxmlformats.org/officeDocument/2006/relationships/settings" Target="settings.xml"/><Relationship Id="rId16" Type="http://schemas.openxmlformats.org/officeDocument/2006/relationships/hyperlink" Target="https://doi.org/10.62051/58a35334" TargetMode="External"/><Relationship Id="rId20" Type="http://schemas.openxmlformats.org/officeDocument/2006/relationships/hyperlink" Target="https://doi.org/10.47413/vidya.v2i2.206" TargetMode="External"/><Relationship Id="rId1" Type="http://schemas.openxmlformats.org/officeDocument/2006/relationships/styles" Target="styles.xml"/><Relationship Id="rId6" Type="http://schemas.openxmlformats.org/officeDocument/2006/relationships/hyperlink" Target="https://doi.org/10.3390/su15108147" TargetMode="External"/><Relationship Id="rId11" Type="http://schemas.openxmlformats.org/officeDocument/2006/relationships/hyperlink" Target="https://doi.org/10.51594/csitrj.v4i2.613" TargetMode="External"/><Relationship Id="rId24"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hyperlink" Target="https://doi.org/10.1016/j.egyr.2021.08.126" TargetMode="External"/><Relationship Id="rId23" Type="http://schemas.openxmlformats.org/officeDocument/2006/relationships/fontTable" Target="fontTable.xml"/><Relationship Id="rId10" Type="http://schemas.openxmlformats.org/officeDocument/2006/relationships/hyperlink" Target="https://doi.org/10.1080/15228053.2022.2148979" TargetMode="External"/><Relationship Id="rId19" Type="http://schemas.openxmlformats.org/officeDocument/2006/relationships/hyperlink" Target="https://doi.org/10.11591/aptikom.j.csit.34" TargetMode="External"/><Relationship Id="rId4" Type="http://schemas.openxmlformats.org/officeDocument/2006/relationships/footnotes" Target="footnotes.xml"/><Relationship Id="rId9" Type="http://schemas.openxmlformats.org/officeDocument/2006/relationships/hyperlink" Target="https://doi.org/10.1093/cybsec/tyac006" TargetMode="External"/><Relationship Id="rId14" Type="http://schemas.openxmlformats.org/officeDocument/2006/relationships/hyperlink" Target="https://doi.org/10.1186/s42400-019-0038-7" TargetMode="External"/><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161</TotalTime>
  <Pages>12</Pages>
  <Words>2649</Words>
  <Characters>15102</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AAmir</dc:creator>
  <cp:keywords/>
  <dc:description/>
  <cp:lastModifiedBy>AAmir</cp:lastModifiedBy>
  <cp:revision>17</cp:revision>
  <dcterms:created xsi:type="dcterms:W3CDTF">2024-07-19T15:33:00Z</dcterms:created>
  <dcterms:modified xsi:type="dcterms:W3CDTF">2024-09-17T11:42:00Z</dcterms:modified>
</cp:coreProperties>
</file>